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0A49" w14:textId="7F5A6FC8" w:rsidR="00BA76F2" w:rsidRPr="00E95C16" w:rsidRDefault="0087424C" w:rsidP="000626E9">
      <w:pPr>
        <w:tabs>
          <w:tab w:val="left" w:pos="960"/>
        </w:tabs>
        <w:spacing w:after="0" w:line="240" w:lineRule="auto"/>
        <w:rPr>
          <w:rFonts w:ascii="Arial" w:hAnsi="Arial" w:cs="Arial"/>
          <w:b/>
          <w:sz w:val="28"/>
          <w:szCs w:val="28"/>
        </w:rPr>
      </w:pPr>
      <w:r>
        <w:rPr>
          <w:rFonts w:ascii="Arial" w:hAnsi="Arial" w:cs="Arial"/>
          <w:b/>
          <w:sz w:val="28"/>
          <w:szCs w:val="28"/>
        </w:rPr>
        <w:t>Person Specification</w:t>
      </w:r>
      <w:r w:rsidR="00834C18">
        <w:rPr>
          <w:rFonts w:ascii="Arial" w:hAnsi="Arial" w:cs="Arial"/>
          <w:b/>
          <w:sz w:val="28"/>
          <w:szCs w:val="28"/>
        </w:rPr>
        <w:t xml:space="preserve">: </w:t>
      </w:r>
      <w:r w:rsidR="003242C8">
        <w:rPr>
          <w:rFonts w:ascii="Arial" w:hAnsi="Arial" w:cs="Arial"/>
          <w:b/>
          <w:sz w:val="28"/>
          <w:szCs w:val="28"/>
        </w:rPr>
        <w:t>Policy</w:t>
      </w:r>
      <w:r w:rsidR="008A3F70">
        <w:rPr>
          <w:rFonts w:ascii="Arial" w:hAnsi="Arial" w:cs="Arial"/>
          <w:b/>
          <w:sz w:val="28"/>
          <w:szCs w:val="28"/>
        </w:rPr>
        <w:t xml:space="preserve"> Enforcement Officer</w:t>
      </w:r>
    </w:p>
    <w:p w14:paraId="0BFE5090" w14:textId="77777777" w:rsidR="0087424C" w:rsidRPr="00093214" w:rsidRDefault="0087424C" w:rsidP="000626E9">
      <w:pPr>
        <w:spacing w:after="0" w:line="240" w:lineRule="auto"/>
        <w:jc w:val="center"/>
        <w:rPr>
          <w:rFonts w:ascii="Arial" w:hAnsi="Arial" w:cs="Arial"/>
          <w:b/>
          <w:sz w:val="24"/>
          <w:szCs w:val="24"/>
        </w:rPr>
      </w:pPr>
    </w:p>
    <w:p w14:paraId="36656713" w14:textId="77777777" w:rsidR="00093214" w:rsidRDefault="00093214" w:rsidP="000626E9">
      <w:pPr>
        <w:spacing w:after="0" w:line="240" w:lineRule="auto"/>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 xml:space="preserve">ssential unless otherwise indicated by </w:t>
      </w:r>
      <w:r w:rsidR="00501B78" w:rsidRPr="00244FCC">
        <w:rPr>
          <w:rFonts w:ascii="Arial" w:hAnsi="Arial" w:cs="Arial"/>
          <w:b/>
          <w:sz w:val="32"/>
          <w:szCs w:val="24"/>
        </w:rPr>
        <w:t>*</w:t>
      </w:r>
    </w:p>
    <w:p w14:paraId="6B3017AB" w14:textId="77777777" w:rsidR="00C111C2" w:rsidRDefault="00C111C2" w:rsidP="000626E9">
      <w:pPr>
        <w:spacing w:after="0" w:line="240" w:lineRule="auto"/>
        <w:rPr>
          <w:rFonts w:ascii="Arial" w:hAnsi="Arial" w:cs="Arial"/>
          <w:sz w:val="24"/>
          <w:szCs w:val="24"/>
        </w:rPr>
      </w:pPr>
    </w:p>
    <w:p w14:paraId="2F08FE2C" w14:textId="77777777" w:rsidR="00C111C2" w:rsidRDefault="00C111C2" w:rsidP="000626E9">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070BABFD"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3AB64DD1" w14:textId="77777777" w:rsidTr="00093214">
        <w:tc>
          <w:tcPr>
            <w:tcW w:w="10495" w:type="dxa"/>
            <w:tcBorders>
              <w:top w:val="single" w:sz="4" w:space="0" w:color="auto"/>
              <w:left w:val="single" w:sz="4" w:space="0" w:color="auto"/>
              <w:bottom w:val="single" w:sz="4" w:space="0" w:color="auto"/>
              <w:right w:val="single" w:sz="4" w:space="0" w:color="auto"/>
            </w:tcBorders>
          </w:tcPr>
          <w:p w14:paraId="65D1BFC1"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2C765AA9" w14:textId="77777777" w:rsidTr="00093214">
        <w:tc>
          <w:tcPr>
            <w:tcW w:w="10495" w:type="dxa"/>
            <w:tcBorders>
              <w:top w:val="single" w:sz="4" w:space="0" w:color="auto"/>
              <w:left w:val="single" w:sz="4" w:space="0" w:color="auto"/>
              <w:bottom w:val="nil"/>
              <w:right w:val="single" w:sz="4" w:space="0" w:color="auto"/>
            </w:tcBorders>
          </w:tcPr>
          <w:p w14:paraId="7ED42AAE" w14:textId="582B8011" w:rsidR="009A570B" w:rsidRPr="00834C18" w:rsidRDefault="0076454B" w:rsidP="00792287">
            <w:pPr>
              <w:spacing w:before="120" w:after="120" w:line="240" w:lineRule="auto"/>
              <w:rPr>
                <w:rFonts w:ascii="Arial" w:hAnsi="Arial" w:cs="Arial"/>
                <w:sz w:val="24"/>
                <w:szCs w:val="24"/>
              </w:rPr>
            </w:pPr>
            <w:r>
              <w:rPr>
                <w:rFonts w:ascii="Arial" w:hAnsi="Arial" w:cs="Arial"/>
                <w:sz w:val="24"/>
                <w:szCs w:val="24"/>
              </w:rPr>
              <w:t>GCSE or equivalent in English</w:t>
            </w:r>
            <w:r w:rsidR="00072799">
              <w:rPr>
                <w:rFonts w:ascii="Arial" w:hAnsi="Arial" w:cs="Arial"/>
                <w:sz w:val="24"/>
                <w:szCs w:val="24"/>
              </w:rPr>
              <w:t xml:space="preserve"> and Mathematics</w:t>
            </w:r>
            <w:r w:rsidR="00072799" w:rsidRPr="00072799">
              <w:rPr>
                <w:rFonts w:ascii="Arial" w:hAnsi="Arial" w:cs="Arial"/>
                <w:b/>
                <w:bCs/>
                <w:sz w:val="28"/>
                <w:szCs w:val="28"/>
              </w:rPr>
              <w:t>*</w:t>
            </w:r>
          </w:p>
        </w:tc>
      </w:tr>
      <w:tr w:rsidR="0087424C" w:rsidRPr="00C80087" w14:paraId="0F26B352" w14:textId="77777777" w:rsidTr="00093214">
        <w:tc>
          <w:tcPr>
            <w:tcW w:w="10495" w:type="dxa"/>
            <w:tcBorders>
              <w:top w:val="single" w:sz="4" w:space="0" w:color="auto"/>
              <w:left w:val="single" w:sz="4" w:space="0" w:color="auto"/>
              <w:bottom w:val="single" w:sz="4" w:space="0" w:color="auto"/>
              <w:right w:val="single" w:sz="4" w:space="0" w:color="auto"/>
            </w:tcBorders>
          </w:tcPr>
          <w:p w14:paraId="5380CC33" w14:textId="77777777"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35229" w:rsidRPr="00C80087" w14:paraId="6224A861" w14:textId="77777777" w:rsidTr="00CB5A66">
        <w:trPr>
          <w:trHeight w:val="478"/>
        </w:trPr>
        <w:tc>
          <w:tcPr>
            <w:tcW w:w="10495" w:type="dxa"/>
            <w:tcBorders>
              <w:top w:val="nil"/>
              <w:left w:val="single" w:sz="4" w:space="0" w:color="auto"/>
              <w:bottom w:val="nil"/>
              <w:right w:val="single" w:sz="4" w:space="0" w:color="auto"/>
            </w:tcBorders>
          </w:tcPr>
          <w:p w14:paraId="5ABA0EC1" w14:textId="4DD8861B" w:rsidR="00DB3E23" w:rsidRDefault="0086409C" w:rsidP="0086409C">
            <w:pPr>
              <w:pStyle w:val="ListParagraph"/>
              <w:numPr>
                <w:ilvl w:val="0"/>
                <w:numId w:val="18"/>
              </w:numPr>
              <w:spacing w:after="0" w:line="240" w:lineRule="auto"/>
              <w:contextualSpacing w:val="0"/>
              <w:rPr>
                <w:rFonts w:ascii="Arial" w:hAnsi="Arial" w:cs="Arial"/>
                <w:sz w:val="24"/>
                <w:szCs w:val="24"/>
              </w:rPr>
            </w:pPr>
            <w:r w:rsidRPr="0086409C">
              <w:rPr>
                <w:rFonts w:ascii="Arial" w:hAnsi="Arial" w:cs="Arial"/>
                <w:sz w:val="24"/>
                <w:szCs w:val="24"/>
              </w:rPr>
              <w:t>Experience of dealing with the public or working in a customer focused</w:t>
            </w:r>
            <w:r>
              <w:rPr>
                <w:rFonts w:ascii="Arial" w:hAnsi="Arial" w:cs="Arial"/>
                <w:sz w:val="24"/>
                <w:szCs w:val="24"/>
              </w:rPr>
              <w:t xml:space="preserve"> </w:t>
            </w:r>
            <w:r w:rsidR="00792287">
              <w:rPr>
                <w:rFonts w:ascii="Arial" w:hAnsi="Arial" w:cs="Arial"/>
                <w:sz w:val="24"/>
                <w:szCs w:val="24"/>
              </w:rPr>
              <w:t>service</w:t>
            </w:r>
            <w:r>
              <w:rPr>
                <w:rFonts w:ascii="Arial" w:hAnsi="Arial" w:cs="Arial"/>
                <w:sz w:val="24"/>
                <w:szCs w:val="24"/>
              </w:rPr>
              <w:t>.</w:t>
            </w:r>
          </w:p>
          <w:p w14:paraId="1D4162F9" w14:textId="1248DB20" w:rsidR="0086409C" w:rsidRDefault="00893F0C" w:rsidP="0086409C">
            <w:pPr>
              <w:pStyle w:val="ListParagraph"/>
              <w:numPr>
                <w:ilvl w:val="0"/>
                <w:numId w:val="18"/>
              </w:numPr>
              <w:spacing w:after="0" w:line="240" w:lineRule="auto"/>
              <w:contextualSpacing w:val="0"/>
              <w:rPr>
                <w:rFonts w:ascii="Arial" w:hAnsi="Arial" w:cs="Arial"/>
                <w:sz w:val="24"/>
                <w:szCs w:val="24"/>
              </w:rPr>
            </w:pPr>
            <w:r>
              <w:rPr>
                <w:rFonts w:ascii="Arial" w:hAnsi="Arial" w:cs="Arial"/>
                <w:sz w:val="24"/>
                <w:szCs w:val="24"/>
              </w:rPr>
              <w:t xml:space="preserve">Experience of using ICT in a </w:t>
            </w:r>
            <w:r w:rsidR="007F628D">
              <w:rPr>
                <w:rFonts w:ascii="Arial" w:hAnsi="Arial" w:cs="Arial"/>
                <w:sz w:val="24"/>
                <w:szCs w:val="24"/>
              </w:rPr>
              <w:t>work-based</w:t>
            </w:r>
            <w:r>
              <w:rPr>
                <w:rFonts w:ascii="Arial" w:hAnsi="Arial" w:cs="Arial"/>
                <w:sz w:val="24"/>
                <w:szCs w:val="24"/>
              </w:rPr>
              <w:t xml:space="preserve"> situation or setting to capture, record and monitor actions or procedures.</w:t>
            </w:r>
          </w:p>
          <w:p w14:paraId="37C126DC" w14:textId="03F2BFDD" w:rsidR="00893F0C" w:rsidRDefault="00893F0C" w:rsidP="0086409C">
            <w:pPr>
              <w:pStyle w:val="ListParagraph"/>
              <w:numPr>
                <w:ilvl w:val="0"/>
                <w:numId w:val="18"/>
              </w:numPr>
              <w:spacing w:after="0" w:line="240" w:lineRule="auto"/>
              <w:contextualSpacing w:val="0"/>
              <w:rPr>
                <w:rFonts w:ascii="Arial" w:hAnsi="Arial" w:cs="Arial"/>
                <w:sz w:val="24"/>
                <w:szCs w:val="24"/>
              </w:rPr>
            </w:pPr>
            <w:r>
              <w:rPr>
                <w:rFonts w:ascii="Arial" w:hAnsi="Arial" w:cs="Arial"/>
                <w:sz w:val="24"/>
                <w:szCs w:val="24"/>
              </w:rPr>
              <w:t>Experience of working to defined processes or protocols</w:t>
            </w:r>
            <w:r w:rsidR="00876C64">
              <w:rPr>
                <w:rFonts w:ascii="Arial" w:hAnsi="Arial" w:cs="Arial"/>
                <w:sz w:val="24"/>
                <w:szCs w:val="24"/>
              </w:rPr>
              <w:t>.</w:t>
            </w:r>
          </w:p>
          <w:p w14:paraId="242D7D9F" w14:textId="265FF3B9" w:rsidR="00893F0C" w:rsidRDefault="00893F0C" w:rsidP="0086409C">
            <w:pPr>
              <w:pStyle w:val="ListParagraph"/>
              <w:numPr>
                <w:ilvl w:val="0"/>
                <w:numId w:val="18"/>
              </w:numPr>
              <w:spacing w:after="0" w:line="240" w:lineRule="auto"/>
              <w:contextualSpacing w:val="0"/>
              <w:rPr>
                <w:rFonts w:ascii="Arial" w:hAnsi="Arial" w:cs="Arial"/>
                <w:sz w:val="24"/>
                <w:szCs w:val="24"/>
              </w:rPr>
            </w:pPr>
            <w:r>
              <w:rPr>
                <w:rFonts w:ascii="Arial" w:hAnsi="Arial" w:cs="Arial"/>
                <w:sz w:val="24"/>
                <w:szCs w:val="24"/>
              </w:rPr>
              <w:t>Experience of working to strict deadlines.</w:t>
            </w:r>
          </w:p>
          <w:p w14:paraId="345EEDE0" w14:textId="677820FB" w:rsidR="00A56DF3" w:rsidRPr="000626E9" w:rsidRDefault="00A56DF3" w:rsidP="007479E8">
            <w:pPr>
              <w:pStyle w:val="ListParagraph"/>
              <w:numPr>
                <w:ilvl w:val="0"/>
                <w:numId w:val="18"/>
              </w:numPr>
              <w:spacing w:after="0" w:line="240" w:lineRule="auto"/>
              <w:ind w:left="357" w:hanging="357"/>
              <w:rPr>
                <w:rFonts w:ascii="Arial" w:hAnsi="Arial" w:cs="Arial"/>
                <w:sz w:val="24"/>
                <w:szCs w:val="24"/>
              </w:rPr>
            </w:pPr>
            <w:r w:rsidRPr="000626E9">
              <w:rPr>
                <w:rFonts w:ascii="Arial" w:hAnsi="Arial" w:cs="Arial"/>
                <w:sz w:val="24"/>
                <w:szCs w:val="24"/>
              </w:rPr>
              <w:t xml:space="preserve">Experience of </w:t>
            </w:r>
            <w:r w:rsidR="00893F0C">
              <w:rPr>
                <w:rFonts w:ascii="Arial" w:hAnsi="Arial" w:cs="Arial"/>
                <w:sz w:val="24"/>
                <w:szCs w:val="24"/>
              </w:rPr>
              <w:t xml:space="preserve">undertaking </w:t>
            </w:r>
            <w:r w:rsidR="005C5658">
              <w:rPr>
                <w:rFonts w:ascii="Arial" w:hAnsi="Arial" w:cs="Arial"/>
                <w:sz w:val="24"/>
                <w:szCs w:val="24"/>
              </w:rPr>
              <w:t>civil enforcement</w:t>
            </w:r>
            <w:r w:rsidR="00893F0C">
              <w:rPr>
                <w:rFonts w:ascii="Arial" w:hAnsi="Arial" w:cs="Arial"/>
                <w:sz w:val="24"/>
                <w:szCs w:val="24"/>
              </w:rPr>
              <w:t xml:space="preserve"> tasks or similar</w:t>
            </w:r>
            <w:r w:rsidR="008E2490">
              <w:rPr>
                <w:rFonts w:ascii="Arial" w:hAnsi="Arial" w:cs="Arial"/>
                <w:sz w:val="24"/>
                <w:szCs w:val="24"/>
              </w:rPr>
              <w:t>.</w:t>
            </w:r>
            <w:r w:rsidR="003423FA" w:rsidRPr="00244FCC">
              <w:rPr>
                <w:rFonts w:ascii="Arial" w:hAnsi="Arial" w:cs="Arial"/>
                <w:b/>
                <w:sz w:val="32"/>
                <w:szCs w:val="24"/>
              </w:rPr>
              <w:t>*</w:t>
            </w:r>
          </w:p>
          <w:p w14:paraId="38D86EEF" w14:textId="12437FCA" w:rsidR="009A570B" w:rsidRPr="00DB3E23" w:rsidRDefault="009A570B" w:rsidP="00893F0C">
            <w:pPr>
              <w:pStyle w:val="ListParagraph"/>
              <w:spacing w:after="0" w:line="240" w:lineRule="auto"/>
              <w:ind w:left="357"/>
              <w:rPr>
                <w:rFonts w:ascii="Arial" w:hAnsi="Arial" w:cs="Arial"/>
                <w:sz w:val="24"/>
                <w:szCs w:val="24"/>
              </w:rPr>
            </w:pPr>
          </w:p>
        </w:tc>
      </w:tr>
      <w:tr w:rsidR="00835229" w:rsidRPr="00F511C1" w14:paraId="7E5ECF16" w14:textId="77777777" w:rsidTr="00232B12">
        <w:tc>
          <w:tcPr>
            <w:tcW w:w="10495" w:type="dxa"/>
            <w:tcBorders>
              <w:top w:val="single" w:sz="4" w:space="0" w:color="auto"/>
              <w:left w:val="single" w:sz="4" w:space="0" w:color="auto"/>
              <w:bottom w:val="single" w:sz="4" w:space="0" w:color="auto"/>
              <w:right w:val="single" w:sz="4" w:space="0" w:color="auto"/>
            </w:tcBorders>
          </w:tcPr>
          <w:p w14:paraId="335C7E1C" w14:textId="77777777" w:rsidR="00835229" w:rsidRPr="00980A55" w:rsidRDefault="00835229" w:rsidP="00D86DCB">
            <w:pPr>
              <w:spacing w:before="120" w:after="120"/>
              <w:rPr>
                <w:rFonts w:ascii="Arial" w:hAnsi="Arial" w:cs="Arial"/>
                <w:b/>
                <w:sz w:val="24"/>
                <w:szCs w:val="24"/>
              </w:rPr>
            </w:pPr>
            <w:r w:rsidRPr="00980A55">
              <w:rPr>
                <w:rFonts w:ascii="Arial" w:hAnsi="Arial" w:cs="Arial"/>
                <w:b/>
                <w:sz w:val="24"/>
                <w:szCs w:val="24"/>
              </w:rPr>
              <w:t xml:space="preserve">Essential </w:t>
            </w:r>
            <w:r w:rsidR="00D86DCB">
              <w:rPr>
                <w:rFonts w:ascii="Arial" w:hAnsi="Arial" w:cs="Arial"/>
                <w:b/>
                <w:sz w:val="24"/>
                <w:szCs w:val="24"/>
              </w:rPr>
              <w:t>K</w:t>
            </w:r>
            <w:r w:rsidRPr="00980A55">
              <w:rPr>
                <w:rFonts w:ascii="Arial" w:hAnsi="Arial" w:cs="Arial"/>
                <w:b/>
                <w:sz w:val="24"/>
                <w:szCs w:val="24"/>
              </w:rPr>
              <w:t xml:space="preserve">nowledge, </w:t>
            </w:r>
            <w:r w:rsidR="00D86DCB">
              <w:rPr>
                <w:rFonts w:ascii="Arial" w:hAnsi="Arial" w:cs="Arial"/>
                <w:b/>
                <w:sz w:val="24"/>
                <w:szCs w:val="24"/>
              </w:rPr>
              <w:t>S</w:t>
            </w:r>
            <w:r w:rsidRPr="00980A55">
              <w:rPr>
                <w:rFonts w:ascii="Arial" w:hAnsi="Arial" w:cs="Arial"/>
                <w:b/>
                <w:sz w:val="24"/>
                <w:szCs w:val="24"/>
              </w:rPr>
              <w:t xml:space="preserve">kills &amp; </w:t>
            </w:r>
            <w:r w:rsidR="00D86DCB">
              <w:rPr>
                <w:rFonts w:ascii="Arial" w:hAnsi="Arial" w:cs="Arial"/>
                <w:b/>
                <w:sz w:val="24"/>
                <w:szCs w:val="24"/>
              </w:rPr>
              <w:t>A</w:t>
            </w:r>
            <w:r w:rsidRPr="00980A55">
              <w:rPr>
                <w:rFonts w:ascii="Arial" w:hAnsi="Arial" w:cs="Arial"/>
                <w:b/>
                <w:sz w:val="24"/>
                <w:szCs w:val="24"/>
              </w:rPr>
              <w:t>bilities</w:t>
            </w:r>
          </w:p>
        </w:tc>
      </w:tr>
      <w:tr w:rsidR="00835229" w:rsidRPr="00F511C1" w14:paraId="026D7A51" w14:textId="77777777" w:rsidTr="00232B12">
        <w:tc>
          <w:tcPr>
            <w:tcW w:w="10495" w:type="dxa"/>
            <w:tcBorders>
              <w:top w:val="single" w:sz="4" w:space="0" w:color="auto"/>
              <w:left w:val="single" w:sz="4" w:space="0" w:color="auto"/>
              <w:bottom w:val="nil"/>
              <w:right w:val="single" w:sz="4" w:space="0" w:color="auto"/>
            </w:tcBorders>
          </w:tcPr>
          <w:p w14:paraId="163B73CF" w14:textId="1635281A" w:rsidR="008D71CC" w:rsidRDefault="008D71CC" w:rsidP="007479E8">
            <w:pPr>
              <w:pStyle w:val="ListParagraph"/>
              <w:numPr>
                <w:ilvl w:val="0"/>
                <w:numId w:val="18"/>
              </w:numPr>
              <w:spacing w:after="0" w:line="259" w:lineRule="auto"/>
              <w:ind w:left="357" w:hanging="357"/>
              <w:rPr>
                <w:rFonts w:ascii="Arial" w:hAnsi="Arial" w:cs="Arial"/>
                <w:sz w:val="24"/>
                <w:szCs w:val="24"/>
              </w:rPr>
            </w:pPr>
            <w:r w:rsidRPr="00980A55">
              <w:rPr>
                <w:rFonts w:ascii="Arial" w:hAnsi="Arial" w:cs="Arial"/>
                <w:sz w:val="24"/>
                <w:szCs w:val="24"/>
              </w:rPr>
              <w:t xml:space="preserve">Ability to work </w:t>
            </w:r>
            <w:r w:rsidR="00282A4C">
              <w:rPr>
                <w:rFonts w:ascii="Arial" w:hAnsi="Arial" w:cs="Arial"/>
                <w:sz w:val="24"/>
                <w:szCs w:val="24"/>
              </w:rPr>
              <w:t xml:space="preserve">effectively as a </w:t>
            </w:r>
            <w:r w:rsidRPr="00980A55">
              <w:rPr>
                <w:rFonts w:ascii="Arial" w:hAnsi="Arial" w:cs="Arial"/>
                <w:sz w:val="24"/>
                <w:szCs w:val="24"/>
              </w:rPr>
              <w:t>member of a team</w:t>
            </w:r>
            <w:r w:rsidR="00893F0C">
              <w:rPr>
                <w:rFonts w:ascii="Arial" w:hAnsi="Arial" w:cs="Arial"/>
                <w:sz w:val="24"/>
                <w:szCs w:val="24"/>
              </w:rPr>
              <w:t xml:space="preserve"> and </w:t>
            </w:r>
            <w:r w:rsidR="001A257D">
              <w:rPr>
                <w:rFonts w:ascii="Arial" w:hAnsi="Arial" w:cs="Arial"/>
                <w:sz w:val="24"/>
                <w:szCs w:val="24"/>
              </w:rPr>
              <w:t xml:space="preserve">understand </w:t>
            </w:r>
            <w:r w:rsidR="00893F0C">
              <w:rPr>
                <w:rFonts w:ascii="Arial" w:hAnsi="Arial" w:cs="Arial"/>
                <w:sz w:val="24"/>
                <w:szCs w:val="24"/>
              </w:rPr>
              <w:t>how working together can achieve positive outcomes.</w:t>
            </w:r>
          </w:p>
          <w:p w14:paraId="20671EE6" w14:textId="74541EA5" w:rsidR="0086409C" w:rsidRDefault="0086409C" w:rsidP="007479E8">
            <w:pPr>
              <w:pStyle w:val="ListParagraph"/>
              <w:numPr>
                <w:ilvl w:val="0"/>
                <w:numId w:val="18"/>
              </w:numPr>
              <w:spacing w:after="0" w:line="259" w:lineRule="auto"/>
              <w:ind w:left="357" w:hanging="357"/>
              <w:rPr>
                <w:rFonts w:ascii="Arial" w:hAnsi="Arial" w:cs="Arial"/>
                <w:sz w:val="24"/>
                <w:szCs w:val="24"/>
              </w:rPr>
            </w:pPr>
            <w:r w:rsidRPr="0086409C">
              <w:rPr>
                <w:rFonts w:ascii="Arial" w:hAnsi="Arial" w:cs="Arial"/>
                <w:sz w:val="24"/>
                <w:szCs w:val="24"/>
              </w:rPr>
              <w:t xml:space="preserve">Ability to communicate clearly and calmly with </w:t>
            </w:r>
            <w:r>
              <w:rPr>
                <w:rFonts w:ascii="Arial" w:hAnsi="Arial" w:cs="Arial"/>
                <w:sz w:val="24"/>
                <w:szCs w:val="24"/>
              </w:rPr>
              <w:t xml:space="preserve">members of the public </w:t>
            </w:r>
            <w:r w:rsidRPr="0086409C">
              <w:rPr>
                <w:rFonts w:ascii="Arial" w:hAnsi="Arial" w:cs="Arial"/>
                <w:sz w:val="24"/>
                <w:szCs w:val="24"/>
              </w:rPr>
              <w:t>often in difficult</w:t>
            </w:r>
            <w:r w:rsidR="00893F0C">
              <w:rPr>
                <w:rFonts w:ascii="Arial" w:hAnsi="Arial" w:cs="Arial"/>
                <w:sz w:val="24"/>
                <w:szCs w:val="24"/>
              </w:rPr>
              <w:t>,</w:t>
            </w:r>
            <w:r w:rsidRPr="0086409C">
              <w:rPr>
                <w:rFonts w:ascii="Arial" w:hAnsi="Arial" w:cs="Arial"/>
                <w:sz w:val="24"/>
                <w:szCs w:val="24"/>
              </w:rPr>
              <w:t xml:space="preserve"> demanding </w:t>
            </w:r>
            <w:r w:rsidR="00893F0C">
              <w:rPr>
                <w:rFonts w:ascii="Arial" w:hAnsi="Arial" w:cs="Arial"/>
                <w:sz w:val="24"/>
                <w:szCs w:val="24"/>
              </w:rPr>
              <w:t xml:space="preserve">and potentially aggressive </w:t>
            </w:r>
            <w:r w:rsidRPr="0086409C">
              <w:rPr>
                <w:rFonts w:ascii="Arial" w:hAnsi="Arial" w:cs="Arial"/>
                <w:sz w:val="24"/>
                <w:szCs w:val="24"/>
              </w:rPr>
              <w:t>circumstances</w:t>
            </w:r>
            <w:r w:rsidR="000549C7">
              <w:rPr>
                <w:rFonts w:ascii="Arial" w:hAnsi="Arial" w:cs="Arial"/>
                <w:sz w:val="24"/>
                <w:szCs w:val="24"/>
              </w:rPr>
              <w:t>.</w:t>
            </w:r>
          </w:p>
          <w:p w14:paraId="01D68693" w14:textId="77777777" w:rsidR="000F18B4" w:rsidRPr="00980A55" w:rsidRDefault="00282A4C" w:rsidP="007479E8">
            <w:pPr>
              <w:pStyle w:val="ListParagraph"/>
              <w:numPr>
                <w:ilvl w:val="0"/>
                <w:numId w:val="18"/>
              </w:numPr>
              <w:spacing w:after="0" w:line="259" w:lineRule="auto"/>
              <w:ind w:left="357" w:hanging="357"/>
              <w:rPr>
                <w:rFonts w:ascii="Arial" w:hAnsi="Arial" w:cs="Arial"/>
                <w:sz w:val="24"/>
                <w:szCs w:val="24"/>
              </w:rPr>
            </w:pPr>
            <w:r>
              <w:rPr>
                <w:rFonts w:ascii="Arial" w:hAnsi="Arial" w:cs="Arial"/>
                <w:sz w:val="24"/>
                <w:szCs w:val="24"/>
              </w:rPr>
              <w:t xml:space="preserve">A demonstrable </w:t>
            </w:r>
            <w:r w:rsidR="000F18B4" w:rsidRPr="00980A55">
              <w:rPr>
                <w:rFonts w:ascii="Arial" w:hAnsi="Arial" w:cs="Arial"/>
                <w:sz w:val="24"/>
                <w:szCs w:val="24"/>
              </w:rPr>
              <w:t xml:space="preserve">ability to develop </w:t>
            </w:r>
            <w:r>
              <w:rPr>
                <w:rFonts w:ascii="Arial" w:hAnsi="Arial" w:cs="Arial"/>
                <w:sz w:val="24"/>
                <w:szCs w:val="24"/>
              </w:rPr>
              <w:t xml:space="preserve">and maintain </w:t>
            </w:r>
            <w:r w:rsidR="000F18B4" w:rsidRPr="00980A55">
              <w:rPr>
                <w:rFonts w:ascii="Arial" w:hAnsi="Arial" w:cs="Arial"/>
                <w:sz w:val="24"/>
                <w:szCs w:val="24"/>
              </w:rPr>
              <w:t xml:space="preserve">good working relationships with </w:t>
            </w:r>
            <w:r>
              <w:rPr>
                <w:rFonts w:ascii="Arial" w:hAnsi="Arial" w:cs="Arial"/>
                <w:sz w:val="24"/>
                <w:szCs w:val="24"/>
              </w:rPr>
              <w:t>a wide range of people and stakeholders.</w:t>
            </w:r>
          </w:p>
          <w:p w14:paraId="1DF555A0" w14:textId="3FDE70AD" w:rsidR="000F18B4" w:rsidRPr="00980A55" w:rsidRDefault="000F18B4" w:rsidP="007479E8">
            <w:pPr>
              <w:pStyle w:val="ListParagraph"/>
              <w:numPr>
                <w:ilvl w:val="0"/>
                <w:numId w:val="18"/>
              </w:numPr>
              <w:spacing w:after="0" w:line="259" w:lineRule="auto"/>
              <w:ind w:left="357" w:hanging="357"/>
              <w:rPr>
                <w:rFonts w:ascii="Arial" w:hAnsi="Arial" w:cs="Arial"/>
                <w:sz w:val="24"/>
                <w:szCs w:val="24"/>
              </w:rPr>
            </w:pPr>
            <w:r w:rsidRPr="00980A55">
              <w:rPr>
                <w:rFonts w:ascii="Arial" w:hAnsi="Arial" w:cs="Arial"/>
                <w:sz w:val="24"/>
                <w:szCs w:val="24"/>
              </w:rPr>
              <w:t xml:space="preserve">Excellent </w:t>
            </w:r>
            <w:r w:rsidR="00D21C57">
              <w:rPr>
                <w:rFonts w:ascii="Arial" w:hAnsi="Arial" w:cs="Arial"/>
                <w:sz w:val="24"/>
                <w:szCs w:val="24"/>
              </w:rPr>
              <w:t>literacy, numeracy</w:t>
            </w:r>
            <w:r w:rsidR="000626E9">
              <w:rPr>
                <w:rFonts w:ascii="Arial" w:hAnsi="Arial" w:cs="Arial"/>
                <w:sz w:val="24"/>
                <w:szCs w:val="24"/>
              </w:rPr>
              <w:t xml:space="preserve"> &amp; verbal </w:t>
            </w:r>
            <w:r w:rsidRPr="00980A55">
              <w:rPr>
                <w:rFonts w:ascii="Arial" w:hAnsi="Arial" w:cs="Arial"/>
                <w:sz w:val="24"/>
                <w:szCs w:val="24"/>
              </w:rPr>
              <w:t>communic</w:t>
            </w:r>
            <w:r w:rsidR="000626E9">
              <w:rPr>
                <w:rFonts w:ascii="Arial" w:hAnsi="Arial" w:cs="Arial"/>
                <w:sz w:val="24"/>
                <w:szCs w:val="24"/>
              </w:rPr>
              <w:t>ation skills</w:t>
            </w:r>
            <w:r w:rsidR="001A257D">
              <w:rPr>
                <w:rFonts w:ascii="Arial" w:hAnsi="Arial" w:cs="Arial"/>
                <w:sz w:val="24"/>
                <w:szCs w:val="24"/>
              </w:rPr>
              <w:t xml:space="preserve"> – </w:t>
            </w:r>
            <w:r w:rsidR="001A257D" w:rsidRPr="00E97D37">
              <w:rPr>
                <w:rFonts w:ascii="Arial" w:hAnsi="Arial" w:cs="Arial"/>
                <w:i/>
                <w:sz w:val="24"/>
                <w:szCs w:val="24"/>
              </w:rPr>
              <w:t xml:space="preserve">this will be evidenced by the </w:t>
            </w:r>
            <w:r w:rsidR="00E97D37" w:rsidRPr="00E97D37">
              <w:rPr>
                <w:rFonts w:ascii="Arial" w:hAnsi="Arial" w:cs="Arial"/>
                <w:i/>
                <w:sz w:val="24"/>
                <w:szCs w:val="24"/>
              </w:rPr>
              <w:t>completion</w:t>
            </w:r>
            <w:r w:rsidR="001A257D" w:rsidRPr="00E97D37">
              <w:rPr>
                <w:rFonts w:ascii="Arial" w:hAnsi="Arial" w:cs="Arial"/>
                <w:i/>
                <w:sz w:val="24"/>
                <w:szCs w:val="24"/>
              </w:rPr>
              <w:t xml:space="preserve"> of the application</w:t>
            </w:r>
            <w:r w:rsidR="00E97D37" w:rsidRPr="00E97D37">
              <w:rPr>
                <w:rFonts w:ascii="Arial" w:hAnsi="Arial" w:cs="Arial"/>
                <w:i/>
                <w:sz w:val="24"/>
                <w:szCs w:val="24"/>
              </w:rPr>
              <w:t xml:space="preserve"> and supporting documentation</w:t>
            </w:r>
            <w:r w:rsidR="00E97D37">
              <w:rPr>
                <w:rFonts w:ascii="Arial" w:hAnsi="Arial" w:cs="Arial"/>
                <w:i/>
                <w:sz w:val="24"/>
                <w:szCs w:val="24"/>
              </w:rPr>
              <w:t>; and</w:t>
            </w:r>
            <w:r w:rsidR="00E97D37" w:rsidRPr="00E97D37">
              <w:rPr>
                <w:rFonts w:ascii="Arial" w:hAnsi="Arial" w:cs="Arial"/>
                <w:i/>
                <w:sz w:val="24"/>
                <w:szCs w:val="24"/>
              </w:rPr>
              <w:t xml:space="preserve"> if chosen for interview how well you communicate at the interview.</w:t>
            </w:r>
          </w:p>
          <w:p w14:paraId="7A20CBA2" w14:textId="77368A6A" w:rsidR="00EA2F6C" w:rsidRPr="00980A55" w:rsidRDefault="001A257D" w:rsidP="007479E8">
            <w:pPr>
              <w:pStyle w:val="ListParagraph"/>
              <w:numPr>
                <w:ilvl w:val="0"/>
                <w:numId w:val="18"/>
              </w:numPr>
              <w:spacing w:after="0" w:line="259" w:lineRule="auto"/>
              <w:ind w:left="357" w:hanging="357"/>
              <w:rPr>
                <w:rFonts w:ascii="Arial" w:hAnsi="Arial" w:cs="Arial"/>
                <w:sz w:val="24"/>
                <w:szCs w:val="24"/>
              </w:rPr>
            </w:pPr>
            <w:r>
              <w:rPr>
                <w:rFonts w:ascii="Arial" w:hAnsi="Arial" w:cs="Arial"/>
                <w:sz w:val="24"/>
                <w:szCs w:val="24"/>
              </w:rPr>
              <w:t>An ability to maintain high levels of attention to detail.</w:t>
            </w:r>
          </w:p>
          <w:p w14:paraId="367C5082" w14:textId="49CA84E4" w:rsidR="001A257D" w:rsidRDefault="001A257D" w:rsidP="007479E8">
            <w:pPr>
              <w:pStyle w:val="ListParagraph"/>
              <w:numPr>
                <w:ilvl w:val="0"/>
                <w:numId w:val="18"/>
              </w:numPr>
              <w:spacing w:after="0" w:line="259" w:lineRule="auto"/>
              <w:ind w:left="357" w:hanging="357"/>
              <w:rPr>
                <w:rFonts w:ascii="Arial" w:hAnsi="Arial" w:cs="Arial"/>
                <w:sz w:val="24"/>
                <w:szCs w:val="24"/>
              </w:rPr>
            </w:pPr>
            <w:r>
              <w:rPr>
                <w:rFonts w:ascii="Arial" w:hAnsi="Arial" w:cs="Arial"/>
                <w:sz w:val="24"/>
                <w:szCs w:val="24"/>
              </w:rPr>
              <w:t>Excellent observational skills</w:t>
            </w:r>
            <w:r w:rsidR="00333801">
              <w:rPr>
                <w:rFonts w:ascii="Arial" w:hAnsi="Arial" w:cs="Arial"/>
                <w:sz w:val="24"/>
                <w:szCs w:val="24"/>
              </w:rPr>
              <w:t>.</w:t>
            </w:r>
          </w:p>
          <w:p w14:paraId="5731042E" w14:textId="2B3090B8" w:rsidR="000F18B4" w:rsidRDefault="001A257D" w:rsidP="007479E8">
            <w:pPr>
              <w:pStyle w:val="ListParagraph"/>
              <w:numPr>
                <w:ilvl w:val="0"/>
                <w:numId w:val="18"/>
              </w:numPr>
              <w:spacing w:after="0" w:line="259" w:lineRule="auto"/>
              <w:ind w:left="357" w:hanging="357"/>
              <w:rPr>
                <w:rFonts w:ascii="Arial" w:hAnsi="Arial" w:cs="Arial"/>
                <w:sz w:val="24"/>
                <w:szCs w:val="24"/>
              </w:rPr>
            </w:pPr>
            <w:r>
              <w:rPr>
                <w:rFonts w:ascii="Arial" w:hAnsi="Arial" w:cs="Arial"/>
                <w:sz w:val="24"/>
                <w:szCs w:val="24"/>
              </w:rPr>
              <w:t xml:space="preserve">Able to show you can confidently use a range of </w:t>
            </w:r>
            <w:r w:rsidR="000F18B4" w:rsidRPr="00980A55">
              <w:rPr>
                <w:rFonts w:ascii="Arial" w:hAnsi="Arial" w:cs="Arial"/>
                <w:sz w:val="24"/>
                <w:szCs w:val="24"/>
              </w:rPr>
              <w:t xml:space="preserve">ICT </w:t>
            </w:r>
            <w:r>
              <w:rPr>
                <w:rFonts w:ascii="Arial" w:hAnsi="Arial" w:cs="Arial"/>
                <w:sz w:val="24"/>
                <w:szCs w:val="24"/>
              </w:rPr>
              <w:t>equipment in a work or education setting.</w:t>
            </w:r>
          </w:p>
          <w:p w14:paraId="06804897" w14:textId="2318937F" w:rsidR="000626E9" w:rsidRPr="00980A55" w:rsidRDefault="00DB3E23" w:rsidP="001A257D">
            <w:pPr>
              <w:pStyle w:val="ListParagraph"/>
              <w:numPr>
                <w:ilvl w:val="0"/>
                <w:numId w:val="18"/>
              </w:numPr>
              <w:spacing w:after="0" w:line="259" w:lineRule="auto"/>
              <w:ind w:left="357" w:hanging="357"/>
              <w:rPr>
                <w:rFonts w:ascii="Arial" w:hAnsi="Arial" w:cs="Arial"/>
                <w:sz w:val="24"/>
                <w:szCs w:val="24"/>
              </w:rPr>
            </w:pPr>
            <w:r w:rsidRPr="00980A55">
              <w:rPr>
                <w:rFonts w:ascii="Arial" w:hAnsi="Arial" w:cs="Arial"/>
                <w:sz w:val="24"/>
                <w:szCs w:val="24"/>
              </w:rPr>
              <w:t>Ability to manage broad and varied workload</w:t>
            </w:r>
            <w:r>
              <w:rPr>
                <w:rFonts w:ascii="Arial" w:hAnsi="Arial" w:cs="Arial"/>
                <w:sz w:val="24"/>
                <w:szCs w:val="24"/>
              </w:rPr>
              <w:t>s</w:t>
            </w:r>
            <w:r w:rsidRPr="00980A55">
              <w:rPr>
                <w:rFonts w:ascii="Arial" w:hAnsi="Arial" w:cs="Arial"/>
                <w:sz w:val="24"/>
                <w:szCs w:val="24"/>
              </w:rPr>
              <w:t xml:space="preserve"> and work within given parameters to deadlines and targets</w:t>
            </w:r>
            <w:r w:rsidR="002F0003">
              <w:rPr>
                <w:rFonts w:ascii="Arial" w:hAnsi="Arial" w:cs="Arial"/>
                <w:sz w:val="24"/>
                <w:szCs w:val="24"/>
              </w:rPr>
              <w:t>.</w:t>
            </w:r>
          </w:p>
        </w:tc>
      </w:tr>
      <w:tr w:rsidR="00835229" w:rsidRPr="00F511C1" w14:paraId="6105DDE1" w14:textId="77777777" w:rsidTr="00093214">
        <w:tc>
          <w:tcPr>
            <w:tcW w:w="10495" w:type="dxa"/>
            <w:tcBorders>
              <w:top w:val="single" w:sz="4" w:space="0" w:color="auto"/>
              <w:bottom w:val="single" w:sz="4" w:space="0" w:color="auto"/>
            </w:tcBorders>
          </w:tcPr>
          <w:p w14:paraId="3CFA1509" w14:textId="77777777" w:rsidR="00835229" w:rsidRPr="00F511C1" w:rsidRDefault="00835229" w:rsidP="00D86DCB">
            <w:pPr>
              <w:spacing w:before="120" w:after="120"/>
              <w:rPr>
                <w:rFonts w:ascii="Arial" w:hAnsi="Arial" w:cs="Arial"/>
                <w:b/>
                <w:sz w:val="24"/>
                <w:szCs w:val="24"/>
              </w:rPr>
            </w:pPr>
            <w:r w:rsidRPr="00F511C1">
              <w:rPr>
                <w:rFonts w:ascii="Arial" w:hAnsi="Arial" w:cs="Arial"/>
                <w:b/>
                <w:sz w:val="24"/>
                <w:szCs w:val="24"/>
              </w:rPr>
              <w:t xml:space="preserve">Other </w:t>
            </w:r>
            <w:r w:rsidR="00D86DCB">
              <w:rPr>
                <w:rFonts w:ascii="Arial" w:hAnsi="Arial" w:cs="Arial"/>
                <w:b/>
                <w:sz w:val="24"/>
                <w:szCs w:val="24"/>
              </w:rPr>
              <w:t>E</w:t>
            </w:r>
            <w:r>
              <w:rPr>
                <w:rFonts w:ascii="Arial" w:hAnsi="Arial" w:cs="Arial"/>
                <w:b/>
                <w:sz w:val="24"/>
                <w:szCs w:val="24"/>
              </w:rPr>
              <w:t xml:space="preserve">ssential </w:t>
            </w:r>
            <w:r w:rsidR="00D86DCB">
              <w:rPr>
                <w:rFonts w:ascii="Arial" w:hAnsi="Arial" w:cs="Arial"/>
                <w:b/>
                <w:sz w:val="24"/>
                <w:szCs w:val="24"/>
              </w:rPr>
              <w:t>R</w:t>
            </w:r>
            <w:r>
              <w:rPr>
                <w:rFonts w:ascii="Arial" w:hAnsi="Arial" w:cs="Arial"/>
                <w:b/>
                <w:sz w:val="24"/>
                <w:szCs w:val="24"/>
              </w:rPr>
              <w:t>equirements</w:t>
            </w:r>
          </w:p>
        </w:tc>
      </w:tr>
      <w:tr w:rsidR="00835229" w:rsidRPr="00F511C1" w14:paraId="5158970E" w14:textId="77777777" w:rsidTr="00093214">
        <w:tc>
          <w:tcPr>
            <w:tcW w:w="10495" w:type="dxa"/>
            <w:tcBorders>
              <w:top w:val="single" w:sz="4" w:space="0" w:color="auto"/>
              <w:bottom w:val="nil"/>
            </w:tcBorders>
          </w:tcPr>
          <w:p w14:paraId="391DE1FF" w14:textId="0B0922FE" w:rsidR="00835229" w:rsidRDefault="00835229" w:rsidP="00835229">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EA2F6C">
              <w:rPr>
                <w:rFonts w:ascii="Arial" w:hAnsi="Arial" w:cs="Arial"/>
                <w:sz w:val="24"/>
                <w:szCs w:val="24"/>
              </w:rPr>
              <w:t>tment to equality and diversity</w:t>
            </w:r>
            <w:r w:rsidR="002F0003">
              <w:rPr>
                <w:rFonts w:ascii="Arial" w:hAnsi="Arial" w:cs="Arial"/>
                <w:sz w:val="24"/>
                <w:szCs w:val="24"/>
              </w:rPr>
              <w:t>.</w:t>
            </w:r>
          </w:p>
          <w:p w14:paraId="4A73C4A2" w14:textId="00DF2132" w:rsidR="00EA2F6C" w:rsidRDefault="00EA2F6C" w:rsidP="00835229">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&amp; safety</w:t>
            </w:r>
            <w:r w:rsidR="002F0003">
              <w:rPr>
                <w:rFonts w:ascii="Arial" w:hAnsi="Arial" w:cs="Arial"/>
                <w:sz w:val="24"/>
                <w:szCs w:val="24"/>
              </w:rPr>
              <w:t>.</w:t>
            </w:r>
          </w:p>
          <w:p w14:paraId="564B6240" w14:textId="77777777" w:rsidR="00EA2F6C" w:rsidRDefault="00EA2F6C" w:rsidP="00835229">
            <w:pPr>
              <w:pStyle w:val="ListParagraph"/>
              <w:numPr>
                <w:ilvl w:val="0"/>
                <w:numId w:val="19"/>
              </w:numPr>
              <w:spacing w:before="120" w:after="120" w:line="240" w:lineRule="auto"/>
              <w:rPr>
                <w:rFonts w:ascii="Arial" w:hAnsi="Arial" w:cs="Arial"/>
                <w:sz w:val="24"/>
                <w:szCs w:val="24"/>
              </w:rPr>
            </w:pPr>
            <w:proofErr w:type="gramStart"/>
            <w:r>
              <w:rPr>
                <w:rFonts w:ascii="Arial" w:hAnsi="Arial" w:cs="Arial"/>
                <w:sz w:val="24"/>
                <w:szCs w:val="24"/>
              </w:rPr>
              <w:t>Display the LCC values and behaviours at all times</w:t>
            </w:r>
            <w:proofErr w:type="gramEnd"/>
            <w:r>
              <w:rPr>
                <w:rFonts w:ascii="Arial" w:hAnsi="Arial" w:cs="Arial"/>
                <w:sz w:val="24"/>
                <w:szCs w:val="24"/>
              </w:rPr>
              <w:t xml:space="preserve"> and actively promote them in others.</w:t>
            </w:r>
          </w:p>
          <w:p w14:paraId="25052491" w14:textId="577F0BDC" w:rsidR="00EA2F6C" w:rsidRPr="00B2478F" w:rsidRDefault="001A257D" w:rsidP="001A257D">
            <w:pPr>
              <w:pStyle w:val="ListParagraph"/>
              <w:numPr>
                <w:ilvl w:val="0"/>
                <w:numId w:val="19"/>
              </w:numPr>
              <w:spacing w:after="0" w:line="240" w:lineRule="auto"/>
              <w:ind w:left="357" w:hanging="357"/>
              <w:rPr>
                <w:rFonts w:ascii="Arial" w:hAnsi="Arial" w:cs="Arial"/>
                <w:sz w:val="24"/>
                <w:szCs w:val="24"/>
              </w:rPr>
            </w:pPr>
            <w:r w:rsidRPr="001A257D">
              <w:rPr>
                <w:rFonts w:ascii="Arial" w:hAnsi="Arial" w:cs="Arial"/>
                <w:sz w:val="24"/>
                <w:szCs w:val="24"/>
              </w:rPr>
              <w:t>You must have a full UK driving Licence</w:t>
            </w:r>
            <w:r w:rsidR="00DE6B92">
              <w:rPr>
                <w:rFonts w:ascii="Arial" w:hAnsi="Arial" w:cs="Arial"/>
                <w:sz w:val="24"/>
                <w:szCs w:val="24"/>
              </w:rPr>
              <w:t>.</w:t>
            </w:r>
          </w:p>
        </w:tc>
      </w:tr>
      <w:tr w:rsidR="00835229" w:rsidRPr="00D86DCB" w14:paraId="193FEFFE" w14:textId="77777777" w:rsidTr="00093214">
        <w:tc>
          <w:tcPr>
            <w:tcW w:w="10495" w:type="dxa"/>
            <w:tcBorders>
              <w:top w:val="nil"/>
            </w:tcBorders>
          </w:tcPr>
          <w:p w14:paraId="4EA7DFC2" w14:textId="77777777" w:rsidR="00835229" w:rsidRPr="00D86DCB" w:rsidRDefault="00835229" w:rsidP="00D86DCB">
            <w:pPr>
              <w:spacing w:after="0"/>
              <w:rPr>
                <w:rFonts w:ascii="Arial" w:hAnsi="Arial" w:cs="Arial"/>
                <w:i/>
                <w:sz w:val="16"/>
                <w:szCs w:val="24"/>
              </w:rPr>
            </w:pPr>
          </w:p>
        </w:tc>
      </w:tr>
    </w:tbl>
    <w:p w14:paraId="44E6A6EF" w14:textId="77777777" w:rsidR="0049033C" w:rsidRPr="00306E01" w:rsidRDefault="0049033C" w:rsidP="00D86DCB">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2A25" w14:textId="77777777" w:rsidR="004D05B7" w:rsidRDefault="004D05B7" w:rsidP="009373D4">
      <w:pPr>
        <w:spacing w:after="0" w:line="240" w:lineRule="auto"/>
      </w:pPr>
      <w:r>
        <w:separator/>
      </w:r>
    </w:p>
  </w:endnote>
  <w:endnote w:type="continuationSeparator" w:id="0">
    <w:p w14:paraId="3A6B8513" w14:textId="77777777" w:rsidR="004D05B7" w:rsidRDefault="004D05B7"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5926" w14:textId="77777777"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F68B" w14:textId="77777777" w:rsidR="004D05B7" w:rsidRDefault="004D05B7" w:rsidP="009373D4">
      <w:pPr>
        <w:spacing w:after="0" w:line="240" w:lineRule="auto"/>
      </w:pPr>
      <w:r>
        <w:separator/>
      </w:r>
    </w:p>
  </w:footnote>
  <w:footnote w:type="continuationSeparator" w:id="0">
    <w:p w14:paraId="2A16D1C0" w14:textId="77777777" w:rsidR="004D05B7" w:rsidRDefault="004D05B7"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0201" w14:textId="7777777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318.8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F2929"/>
    <w:multiLevelType w:val="hybridMultilevel"/>
    <w:tmpl w:val="75E8E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60804"/>
    <w:multiLevelType w:val="hybridMultilevel"/>
    <w:tmpl w:val="543E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6DB2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24E5B"/>
    <w:multiLevelType w:val="hybridMultilevel"/>
    <w:tmpl w:val="943C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56314B"/>
    <w:multiLevelType w:val="hybridMultilevel"/>
    <w:tmpl w:val="7304F8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13DF06F7"/>
    <w:multiLevelType w:val="multilevel"/>
    <w:tmpl w:val="E6D2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1357A4"/>
    <w:multiLevelType w:val="hybridMultilevel"/>
    <w:tmpl w:val="E9AC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BF20E5"/>
    <w:multiLevelType w:val="hybridMultilevel"/>
    <w:tmpl w:val="77E8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5A0F08"/>
    <w:multiLevelType w:val="hybridMultilevel"/>
    <w:tmpl w:val="D5C8D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6B85E8A"/>
    <w:multiLevelType w:val="hybridMultilevel"/>
    <w:tmpl w:val="CA0A7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B055FF1"/>
    <w:multiLevelType w:val="hybridMultilevel"/>
    <w:tmpl w:val="D54EA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E746C38"/>
    <w:multiLevelType w:val="hybridMultilevel"/>
    <w:tmpl w:val="25CA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97310"/>
    <w:multiLevelType w:val="multilevel"/>
    <w:tmpl w:val="DA347B04"/>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0E52F8A"/>
    <w:multiLevelType w:val="hybridMultilevel"/>
    <w:tmpl w:val="F66E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7481E56"/>
    <w:multiLevelType w:val="hybridMultilevel"/>
    <w:tmpl w:val="E850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6E6691"/>
    <w:multiLevelType w:val="hybridMultilevel"/>
    <w:tmpl w:val="29C2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D06F8"/>
    <w:multiLevelType w:val="hybridMultilevel"/>
    <w:tmpl w:val="FD9AC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D4C98"/>
    <w:multiLevelType w:val="multilevel"/>
    <w:tmpl w:val="4CF01DA4"/>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20098215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053172">
    <w:abstractNumId w:val="23"/>
  </w:num>
  <w:num w:numId="3" w16cid:durableId="1339238336">
    <w:abstractNumId w:val="22"/>
  </w:num>
  <w:num w:numId="4" w16cid:durableId="75327942">
    <w:abstractNumId w:val="26"/>
  </w:num>
  <w:num w:numId="5" w16cid:durableId="851839867">
    <w:abstractNumId w:val="14"/>
  </w:num>
  <w:num w:numId="6" w16cid:durableId="1427119323">
    <w:abstractNumId w:val="28"/>
  </w:num>
  <w:num w:numId="7" w16cid:durableId="2003122200">
    <w:abstractNumId w:val="16"/>
  </w:num>
  <w:num w:numId="8" w16cid:durableId="1952390969">
    <w:abstractNumId w:val="38"/>
  </w:num>
  <w:num w:numId="9" w16cid:durableId="1463571465">
    <w:abstractNumId w:val="12"/>
  </w:num>
  <w:num w:numId="10" w16cid:durableId="856651139">
    <w:abstractNumId w:val="17"/>
  </w:num>
  <w:num w:numId="11" w16cid:durableId="424961688">
    <w:abstractNumId w:val="0"/>
  </w:num>
  <w:num w:numId="12" w16cid:durableId="1166743273">
    <w:abstractNumId w:val="19"/>
  </w:num>
  <w:num w:numId="13" w16cid:durableId="1253202265">
    <w:abstractNumId w:val="8"/>
  </w:num>
  <w:num w:numId="14" w16cid:durableId="1240286860">
    <w:abstractNumId w:val="11"/>
  </w:num>
  <w:num w:numId="15" w16cid:durableId="1464617768">
    <w:abstractNumId w:val="27"/>
  </w:num>
  <w:num w:numId="16" w16cid:durableId="1571649926">
    <w:abstractNumId w:val="35"/>
  </w:num>
  <w:num w:numId="17" w16cid:durableId="1794324240">
    <w:abstractNumId w:val="1"/>
  </w:num>
  <w:num w:numId="18" w16cid:durableId="1219054088">
    <w:abstractNumId w:val="25"/>
  </w:num>
  <w:num w:numId="19" w16cid:durableId="177696911">
    <w:abstractNumId w:val="5"/>
  </w:num>
  <w:num w:numId="20" w16cid:durableId="2102680808">
    <w:abstractNumId w:val="21"/>
  </w:num>
  <w:num w:numId="21" w16cid:durableId="942610519">
    <w:abstractNumId w:val="15"/>
  </w:num>
  <w:num w:numId="22" w16cid:durableId="1338312492">
    <w:abstractNumId w:val="6"/>
  </w:num>
  <w:num w:numId="23" w16cid:durableId="723992594">
    <w:abstractNumId w:val="2"/>
  </w:num>
  <w:num w:numId="24" w16cid:durableId="1498302390">
    <w:abstractNumId w:val="29"/>
  </w:num>
  <w:num w:numId="25" w16cid:durableId="960842572">
    <w:abstractNumId w:val="9"/>
  </w:num>
  <w:num w:numId="26" w16cid:durableId="1369835904">
    <w:abstractNumId w:val="31"/>
  </w:num>
  <w:num w:numId="27" w16cid:durableId="1032878418">
    <w:abstractNumId w:val="20"/>
  </w:num>
  <w:num w:numId="28" w16cid:durableId="11912">
    <w:abstractNumId w:val="18"/>
  </w:num>
  <w:num w:numId="29" w16cid:durableId="2065057715">
    <w:abstractNumId w:val="33"/>
  </w:num>
  <w:num w:numId="30" w16cid:durableId="154687770">
    <w:abstractNumId w:val="24"/>
  </w:num>
  <w:num w:numId="31" w16cid:durableId="811217562">
    <w:abstractNumId w:val="7"/>
  </w:num>
  <w:num w:numId="32" w16cid:durableId="1811510002">
    <w:abstractNumId w:val="36"/>
  </w:num>
  <w:num w:numId="33" w16cid:durableId="1949655579">
    <w:abstractNumId w:val="13"/>
  </w:num>
  <w:num w:numId="34" w16cid:durableId="1174299919">
    <w:abstractNumId w:val="3"/>
  </w:num>
  <w:num w:numId="35" w16cid:durableId="1978874804">
    <w:abstractNumId w:val="3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5958600">
    <w:abstractNumId w:val="3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8235642">
    <w:abstractNumId w:val="4"/>
  </w:num>
  <w:num w:numId="38" w16cid:durableId="1255432809">
    <w:abstractNumId w:val="34"/>
  </w:num>
  <w:num w:numId="39" w16cid:durableId="1651011975">
    <w:abstractNumId w:val="10"/>
  </w:num>
  <w:num w:numId="40" w16cid:durableId="4786878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746D"/>
    <w:rsid w:val="000131B1"/>
    <w:rsid w:val="00013C94"/>
    <w:rsid w:val="00022204"/>
    <w:rsid w:val="00025960"/>
    <w:rsid w:val="00042D37"/>
    <w:rsid w:val="0004487A"/>
    <w:rsid w:val="0005381C"/>
    <w:rsid w:val="000549C7"/>
    <w:rsid w:val="00055554"/>
    <w:rsid w:val="000626E9"/>
    <w:rsid w:val="0006481B"/>
    <w:rsid w:val="00065BA3"/>
    <w:rsid w:val="00066059"/>
    <w:rsid w:val="00072799"/>
    <w:rsid w:val="000734DA"/>
    <w:rsid w:val="000747A1"/>
    <w:rsid w:val="00077CAB"/>
    <w:rsid w:val="00080C34"/>
    <w:rsid w:val="00081256"/>
    <w:rsid w:val="00081C26"/>
    <w:rsid w:val="00084A65"/>
    <w:rsid w:val="00087C26"/>
    <w:rsid w:val="00092AA1"/>
    <w:rsid w:val="00093214"/>
    <w:rsid w:val="000973F7"/>
    <w:rsid w:val="000A0AC9"/>
    <w:rsid w:val="000A452E"/>
    <w:rsid w:val="000A6C2E"/>
    <w:rsid w:val="000B1D69"/>
    <w:rsid w:val="000B5848"/>
    <w:rsid w:val="000E376A"/>
    <w:rsid w:val="000F18B4"/>
    <w:rsid w:val="000F389E"/>
    <w:rsid w:val="001033D8"/>
    <w:rsid w:val="0010417E"/>
    <w:rsid w:val="00106C41"/>
    <w:rsid w:val="00113B9D"/>
    <w:rsid w:val="0012176E"/>
    <w:rsid w:val="00122A70"/>
    <w:rsid w:val="0012367F"/>
    <w:rsid w:val="001263A2"/>
    <w:rsid w:val="00132A6C"/>
    <w:rsid w:val="00134ADE"/>
    <w:rsid w:val="001442F4"/>
    <w:rsid w:val="0015566C"/>
    <w:rsid w:val="0016227C"/>
    <w:rsid w:val="00167572"/>
    <w:rsid w:val="00171815"/>
    <w:rsid w:val="00173FCC"/>
    <w:rsid w:val="00184609"/>
    <w:rsid w:val="00184EE1"/>
    <w:rsid w:val="001A2087"/>
    <w:rsid w:val="001A257D"/>
    <w:rsid w:val="001A4693"/>
    <w:rsid w:val="001A7954"/>
    <w:rsid w:val="001B2200"/>
    <w:rsid w:val="001D1D2D"/>
    <w:rsid w:val="001D6E7F"/>
    <w:rsid w:val="001E1319"/>
    <w:rsid w:val="001E1582"/>
    <w:rsid w:val="001F0B48"/>
    <w:rsid w:val="001F5F6B"/>
    <w:rsid w:val="00200955"/>
    <w:rsid w:val="00212817"/>
    <w:rsid w:val="002210B5"/>
    <w:rsid w:val="002318EF"/>
    <w:rsid w:val="00231B29"/>
    <w:rsid w:val="00232B12"/>
    <w:rsid w:val="00235A2A"/>
    <w:rsid w:val="00242F50"/>
    <w:rsid w:val="00244423"/>
    <w:rsid w:val="00244FCC"/>
    <w:rsid w:val="00255B88"/>
    <w:rsid w:val="00256580"/>
    <w:rsid w:val="00261DC7"/>
    <w:rsid w:val="00262B4B"/>
    <w:rsid w:val="00281929"/>
    <w:rsid w:val="00282A4C"/>
    <w:rsid w:val="00293E01"/>
    <w:rsid w:val="002A2398"/>
    <w:rsid w:val="002B2B05"/>
    <w:rsid w:val="002B37A5"/>
    <w:rsid w:val="002C4FD8"/>
    <w:rsid w:val="002D03B5"/>
    <w:rsid w:val="002D61C2"/>
    <w:rsid w:val="002E7FA3"/>
    <w:rsid w:val="002F0003"/>
    <w:rsid w:val="002F69F4"/>
    <w:rsid w:val="002F7F91"/>
    <w:rsid w:val="003010A5"/>
    <w:rsid w:val="00304DDE"/>
    <w:rsid w:val="00306E01"/>
    <w:rsid w:val="00314AE2"/>
    <w:rsid w:val="00314C20"/>
    <w:rsid w:val="00316031"/>
    <w:rsid w:val="003242C8"/>
    <w:rsid w:val="00333801"/>
    <w:rsid w:val="00336878"/>
    <w:rsid w:val="003423FA"/>
    <w:rsid w:val="0034255C"/>
    <w:rsid w:val="00345597"/>
    <w:rsid w:val="00346BA9"/>
    <w:rsid w:val="00355B58"/>
    <w:rsid w:val="00360F6E"/>
    <w:rsid w:val="003834C8"/>
    <w:rsid w:val="0039298E"/>
    <w:rsid w:val="003958D8"/>
    <w:rsid w:val="00396422"/>
    <w:rsid w:val="003A124E"/>
    <w:rsid w:val="003A5AB7"/>
    <w:rsid w:val="003B1160"/>
    <w:rsid w:val="003B3C18"/>
    <w:rsid w:val="003B5159"/>
    <w:rsid w:val="003C0B08"/>
    <w:rsid w:val="003C57AB"/>
    <w:rsid w:val="003D01A7"/>
    <w:rsid w:val="003D6C55"/>
    <w:rsid w:val="003E0AC5"/>
    <w:rsid w:val="003E16B3"/>
    <w:rsid w:val="003E55A4"/>
    <w:rsid w:val="003E7A0E"/>
    <w:rsid w:val="003F5E3B"/>
    <w:rsid w:val="00400633"/>
    <w:rsid w:val="0040425D"/>
    <w:rsid w:val="00417ED8"/>
    <w:rsid w:val="00421913"/>
    <w:rsid w:val="004224F0"/>
    <w:rsid w:val="00426B8F"/>
    <w:rsid w:val="0042788C"/>
    <w:rsid w:val="00427EEC"/>
    <w:rsid w:val="00431200"/>
    <w:rsid w:val="00436D06"/>
    <w:rsid w:val="0045166B"/>
    <w:rsid w:val="00454521"/>
    <w:rsid w:val="00455F9E"/>
    <w:rsid w:val="004600B4"/>
    <w:rsid w:val="00460A29"/>
    <w:rsid w:val="00460E12"/>
    <w:rsid w:val="0046377B"/>
    <w:rsid w:val="004719A7"/>
    <w:rsid w:val="00475C1C"/>
    <w:rsid w:val="004774F0"/>
    <w:rsid w:val="004805B2"/>
    <w:rsid w:val="00480C91"/>
    <w:rsid w:val="00483CBF"/>
    <w:rsid w:val="00483D3F"/>
    <w:rsid w:val="004870E0"/>
    <w:rsid w:val="0049033C"/>
    <w:rsid w:val="00491B1D"/>
    <w:rsid w:val="004935F2"/>
    <w:rsid w:val="004B5AD1"/>
    <w:rsid w:val="004B7DF4"/>
    <w:rsid w:val="004C4D6A"/>
    <w:rsid w:val="004D05B7"/>
    <w:rsid w:val="004D7FDC"/>
    <w:rsid w:val="004E0A78"/>
    <w:rsid w:val="004E19DF"/>
    <w:rsid w:val="004E7E0E"/>
    <w:rsid w:val="004F0FA5"/>
    <w:rsid w:val="004F1515"/>
    <w:rsid w:val="0050043B"/>
    <w:rsid w:val="00501B78"/>
    <w:rsid w:val="00534BB6"/>
    <w:rsid w:val="00535AB9"/>
    <w:rsid w:val="00536E13"/>
    <w:rsid w:val="00562D40"/>
    <w:rsid w:val="00586036"/>
    <w:rsid w:val="0059016C"/>
    <w:rsid w:val="00591522"/>
    <w:rsid w:val="00591802"/>
    <w:rsid w:val="005971BA"/>
    <w:rsid w:val="005A0127"/>
    <w:rsid w:val="005A117E"/>
    <w:rsid w:val="005A2486"/>
    <w:rsid w:val="005A5904"/>
    <w:rsid w:val="005B333B"/>
    <w:rsid w:val="005B45FC"/>
    <w:rsid w:val="005C5658"/>
    <w:rsid w:val="005C5B48"/>
    <w:rsid w:val="005D3092"/>
    <w:rsid w:val="005D4CE3"/>
    <w:rsid w:val="005E4780"/>
    <w:rsid w:val="005F0153"/>
    <w:rsid w:val="005F4655"/>
    <w:rsid w:val="006026D2"/>
    <w:rsid w:val="00602A91"/>
    <w:rsid w:val="00606DA1"/>
    <w:rsid w:val="00615AE9"/>
    <w:rsid w:val="006170E8"/>
    <w:rsid w:val="00625C17"/>
    <w:rsid w:val="00627BBB"/>
    <w:rsid w:val="00627F64"/>
    <w:rsid w:val="00630454"/>
    <w:rsid w:val="006424E9"/>
    <w:rsid w:val="00645191"/>
    <w:rsid w:val="0064752D"/>
    <w:rsid w:val="00674BC9"/>
    <w:rsid w:val="006842B3"/>
    <w:rsid w:val="0068459A"/>
    <w:rsid w:val="00686894"/>
    <w:rsid w:val="00693084"/>
    <w:rsid w:val="0069431D"/>
    <w:rsid w:val="00695BE2"/>
    <w:rsid w:val="00697417"/>
    <w:rsid w:val="006B25CE"/>
    <w:rsid w:val="006B5443"/>
    <w:rsid w:val="006D331F"/>
    <w:rsid w:val="006D46EA"/>
    <w:rsid w:val="006E565B"/>
    <w:rsid w:val="006E746D"/>
    <w:rsid w:val="006F10A8"/>
    <w:rsid w:val="006F3A0B"/>
    <w:rsid w:val="0070453D"/>
    <w:rsid w:val="007046BD"/>
    <w:rsid w:val="00707946"/>
    <w:rsid w:val="00707A73"/>
    <w:rsid w:val="00711CCF"/>
    <w:rsid w:val="007162F5"/>
    <w:rsid w:val="00720B36"/>
    <w:rsid w:val="0072181F"/>
    <w:rsid w:val="0072261B"/>
    <w:rsid w:val="007239B2"/>
    <w:rsid w:val="00725524"/>
    <w:rsid w:val="00725DAB"/>
    <w:rsid w:val="007322C7"/>
    <w:rsid w:val="007326A5"/>
    <w:rsid w:val="00746CF0"/>
    <w:rsid w:val="007479E8"/>
    <w:rsid w:val="00750B5C"/>
    <w:rsid w:val="0076454B"/>
    <w:rsid w:val="00774BA5"/>
    <w:rsid w:val="007779D2"/>
    <w:rsid w:val="00783CD4"/>
    <w:rsid w:val="00784003"/>
    <w:rsid w:val="00784E3A"/>
    <w:rsid w:val="00792287"/>
    <w:rsid w:val="0079262E"/>
    <w:rsid w:val="00793C75"/>
    <w:rsid w:val="007A0E63"/>
    <w:rsid w:val="007A1CCA"/>
    <w:rsid w:val="007A2612"/>
    <w:rsid w:val="007A3AEF"/>
    <w:rsid w:val="007B4E18"/>
    <w:rsid w:val="007B562B"/>
    <w:rsid w:val="007C117F"/>
    <w:rsid w:val="007D0199"/>
    <w:rsid w:val="007D4F5F"/>
    <w:rsid w:val="007E08FC"/>
    <w:rsid w:val="007E3F66"/>
    <w:rsid w:val="007E5300"/>
    <w:rsid w:val="007F628D"/>
    <w:rsid w:val="007F7235"/>
    <w:rsid w:val="00802F85"/>
    <w:rsid w:val="00811181"/>
    <w:rsid w:val="008144E2"/>
    <w:rsid w:val="00832780"/>
    <w:rsid w:val="00834218"/>
    <w:rsid w:val="00834C18"/>
    <w:rsid w:val="00835229"/>
    <w:rsid w:val="00854A68"/>
    <w:rsid w:val="00855E4C"/>
    <w:rsid w:val="0086409C"/>
    <w:rsid w:val="0086419C"/>
    <w:rsid w:val="0087048A"/>
    <w:rsid w:val="0087424C"/>
    <w:rsid w:val="00876C64"/>
    <w:rsid w:val="00877FD0"/>
    <w:rsid w:val="00881733"/>
    <w:rsid w:val="00881F3A"/>
    <w:rsid w:val="00886C22"/>
    <w:rsid w:val="00893F0C"/>
    <w:rsid w:val="00897E4C"/>
    <w:rsid w:val="008A3F70"/>
    <w:rsid w:val="008A6083"/>
    <w:rsid w:val="008A6197"/>
    <w:rsid w:val="008B1C42"/>
    <w:rsid w:val="008B38C2"/>
    <w:rsid w:val="008D4B90"/>
    <w:rsid w:val="008D71CC"/>
    <w:rsid w:val="008E0E30"/>
    <w:rsid w:val="008E2490"/>
    <w:rsid w:val="008E50FB"/>
    <w:rsid w:val="008E6F52"/>
    <w:rsid w:val="008E779F"/>
    <w:rsid w:val="008F10AB"/>
    <w:rsid w:val="008F16B4"/>
    <w:rsid w:val="008F3574"/>
    <w:rsid w:val="008F4318"/>
    <w:rsid w:val="009014EA"/>
    <w:rsid w:val="009019FE"/>
    <w:rsid w:val="00913B3E"/>
    <w:rsid w:val="00920A3E"/>
    <w:rsid w:val="00933597"/>
    <w:rsid w:val="009357FB"/>
    <w:rsid w:val="00936A7A"/>
    <w:rsid w:val="009373D4"/>
    <w:rsid w:val="009376C0"/>
    <w:rsid w:val="00942209"/>
    <w:rsid w:val="0094645D"/>
    <w:rsid w:val="00946AFC"/>
    <w:rsid w:val="00947590"/>
    <w:rsid w:val="0094761C"/>
    <w:rsid w:val="00952A5D"/>
    <w:rsid w:val="009549B1"/>
    <w:rsid w:val="00955CC9"/>
    <w:rsid w:val="00956ACF"/>
    <w:rsid w:val="00961964"/>
    <w:rsid w:val="00963600"/>
    <w:rsid w:val="0096440C"/>
    <w:rsid w:val="00964A52"/>
    <w:rsid w:val="00977869"/>
    <w:rsid w:val="00980A55"/>
    <w:rsid w:val="00994A8A"/>
    <w:rsid w:val="009A03CF"/>
    <w:rsid w:val="009A2E18"/>
    <w:rsid w:val="009A2E79"/>
    <w:rsid w:val="009A570B"/>
    <w:rsid w:val="009B6683"/>
    <w:rsid w:val="009B6E64"/>
    <w:rsid w:val="009C49D8"/>
    <w:rsid w:val="009D0CD7"/>
    <w:rsid w:val="009D26C7"/>
    <w:rsid w:val="009D27FD"/>
    <w:rsid w:val="009E4482"/>
    <w:rsid w:val="009E482C"/>
    <w:rsid w:val="009F454D"/>
    <w:rsid w:val="009F4566"/>
    <w:rsid w:val="009F4F5A"/>
    <w:rsid w:val="00A032B0"/>
    <w:rsid w:val="00A079C7"/>
    <w:rsid w:val="00A14E73"/>
    <w:rsid w:val="00A256F6"/>
    <w:rsid w:val="00A26B7F"/>
    <w:rsid w:val="00A30D84"/>
    <w:rsid w:val="00A3292C"/>
    <w:rsid w:val="00A411D5"/>
    <w:rsid w:val="00A447BE"/>
    <w:rsid w:val="00A45726"/>
    <w:rsid w:val="00A46DB0"/>
    <w:rsid w:val="00A54C31"/>
    <w:rsid w:val="00A56DF3"/>
    <w:rsid w:val="00A628F2"/>
    <w:rsid w:val="00A63F84"/>
    <w:rsid w:val="00A674C5"/>
    <w:rsid w:val="00A72A27"/>
    <w:rsid w:val="00A7451A"/>
    <w:rsid w:val="00A7579B"/>
    <w:rsid w:val="00A765D5"/>
    <w:rsid w:val="00A8088E"/>
    <w:rsid w:val="00A86474"/>
    <w:rsid w:val="00A86C7F"/>
    <w:rsid w:val="00AA011E"/>
    <w:rsid w:val="00AA0B2A"/>
    <w:rsid w:val="00AA6B86"/>
    <w:rsid w:val="00AB23DE"/>
    <w:rsid w:val="00AB377F"/>
    <w:rsid w:val="00AC2224"/>
    <w:rsid w:val="00AC6638"/>
    <w:rsid w:val="00AD1066"/>
    <w:rsid w:val="00AD12BF"/>
    <w:rsid w:val="00AE46B7"/>
    <w:rsid w:val="00AE6D61"/>
    <w:rsid w:val="00B01ED6"/>
    <w:rsid w:val="00B105E2"/>
    <w:rsid w:val="00B17ADE"/>
    <w:rsid w:val="00B32975"/>
    <w:rsid w:val="00B3356B"/>
    <w:rsid w:val="00B370D2"/>
    <w:rsid w:val="00B45889"/>
    <w:rsid w:val="00B5332A"/>
    <w:rsid w:val="00B53E11"/>
    <w:rsid w:val="00B5496E"/>
    <w:rsid w:val="00B54BF9"/>
    <w:rsid w:val="00B80BCF"/>
    <w:rsid w:val="00B818B1"/>
    <w:rsid w:val="00B85B83"/>
    <w:rsid w:val="00B860A2"/>
    <w:rsid w:val="00BA76F2"/>
    <w:rsid w:val="00BA7A6D"/>
    <w:rsid w:val="00BA7FDC"/>
    <w:rsid w:val="00BB3527"/>
    <w:rsid w:val="00BC131C"/>
    <w:rsid w:val="00BC2974"/>
    <w:rsid w:val="00BC5C69"/>
    <w:rsid w:val="00BD1A6A"/>
    <w:rsid w:val="00BD1C6E"/>
    <w:rsid w:val="00BD7735"/>
    <w:rsid w:val="00BE0B9F"/>
    <w:rsid w:val="00BE2257"/>
    <w:rsid w:val="00BE7A35"/>
    <w:rsid w:val="00BF46B8"/>
    <w:rsid w:val="00C10935"/>
    <w:rsid w:val="00C111C2"/>
    <w:rsid w:val="00C26183"/>
    <w:rsid w:val="00C31061"/>
    <w:rsid w:val="00C312EC"/>
    <w:rsid w:val="00C31ED2"/>
    <w:rsid w:val="00C32FE5"/>
    <w:rsid w:val="00C54F63"/>
    <w:rsid w:val="00C57047"/>
    <w:rsid w:val="00C62F7A"/>
    <w:rsid w:val="00C670BD"/>
    <w:rsid w:val="00C7784E"/>
    <w:rsid w:val="00C836C6"/>
    <w:rsid w:val="00C94A81"/>
    <w:rsid w:val="00C97F7F"/>
    <w:rsid w:val="00CA1E23"/>
    <w:rsid w:val="00CA428E"/>
    <w:rsid w:val="00CB1F6F"/>
    <w:rsid w:val="00CB2D63"/>
    <w:rsid w:val="00CB4F7A"/>
    <w:rsid w:val="00CB5A66"/>
    <w:rsid w:val="00CC1A53"/>
    <w:rsid w:val="00CC31A1"/>
    <w:rsid w:val="00CC4A8C"/>
    <w:rsid w:val="00CC6993"/>
    <w:rsid w:val="00CD676A"/>
    <w:rsid w:val="00CE75E9"/>
    <w:rsid w:val="00CF189A"/>
    <w:rsid w:val="00CF5577"/>
    <w:rsid w:val="00D019FA"/>
    <w:rsid w:val="00D14CE9"/>
    <w:rsid w:val="00D162D3"/>
    <w:rsid w:val="00D17749"/>
    <w:rsid w:val="00D20D03"/>
    <w:rsid w:val="00D20DE8"/>
    <w:rsid w:val="00D21C57"/>
    <w:rsid w:val="00D42766"/>
    <w:rsid w:val="00D42A46"/>
    <w:rsid w:val="00D46FFD"/>
    <w:rsid w:val="00D5385E"/>
    <w:rsid w:val="00D5682A"/>
    <w:rsid w:val="00D61E86"/>
    <w:rsid w:val="00D64A7D"/>
    <w:rsid w:val="00D6772F"/>
    <w:rsid w:val="00D86DCB"/>
    <w:rsid w:val="00D977B2"/>
    <w:rsid w:val="00DB2B00"/>
    <w:rsid w:val="00DB3E23"/>
    <w:rsid w:val="00DB6750"/>
    <w:rsid w:val="00DC307E"/>
    <w:rsid w:val="00DC6C60"/>
    <w:rsid w:val="00DC77BF"/>
    <w:rsid w:val="00DD2DA6"/>
    <w:rsid w:val="00DD31C1"/>
    <w:rsid w:val="00DE6B92"/>
    <w:rsid w:val="00E03F16"/>
    <w:rsid w:val="00E141B4"/>
    <w:rsid w:val="00E416FC"/>
    <w:rsid w:val="00E41CF7"/>
    <w:rsid w:val="00E4547E"/>
    <w:rsid w:val="00E555CD"/>
    <w:rsid w:val="00E61460"/>
    <w:rsid w:val="00E6257B"/>
    <w:rsid w:val="00E7134E"/>
    <w:rsid w:val="00E71653"/>
    <w:rsid w:val="00E74CB7"/>
    <w:rsid w:val="00E751B0"/>
    <w:rsid w:val="00E75397"/>
    <w:rsid w:val="00E95C16"/>
    <w:rsid w:val="00E97D37"/>
    <w:rsid w:val="00EA2F6C"/>
    <w:rsid w:val="00EB270B"/>
    <w:rsid w:val="00EB74C9"/>
    <w:rsid w:val="00EC4BCB"/>
    <w:rsid w:val="00EC6222"/>
    <w:rsid w:val="00ED442C"/>
    <w:rsid w:val="00F00014"/>
    <w:rsid w:val="00F10464"/>
    <w:rsid w:val="00F13963"/>
    <w:rsid w:val="00F13C00"/>
    <w:rsid w:val="00F1690A"/>
    <w:rsid w:val="00F16C69"/>
    <w:rsid w:val="00F3362D"/>
    <w:rsid w:val="00F412DA"/>
    <w:rsid w:val="00F5215A"/>
    <w:rsid w:val="00F65202"/>
    <w:rsid w:val="00F66FCE"/>
    <w:rsid w:val="00F7556F"/>
    <w:rsid w:val="00F808CB"/>
    <w:rsid w:val="00FA1EBA"/>
    <w:rsid w:val="00FA2424"/>
    <w:rsid w:val="00FA4E3F"/>
    <w:rsid w:val="00FB4051"/>
    <w:rsid w:val="00FB6D25"/>
    <w:rsid w:val="00FB7534"/>
    <w:rsid w:val="00FB7BB1"/>
    <w:rsid w:val="00FC57CF"/>
    <w:rsid w:val="00FE49D6"/>
    <w:rsid w:val="00FF00A2"/>
    <w:rsid w:val="00FF3102"/>
    <w:rsid w:val="00FF7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EDC5CF3"/>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847330374">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56C47-B620-4CC8-94B6-B85007A1855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292</Words>
  <Characters>1668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Bosworth, Emma</cp:lastModifiedBy>
  <cp:revision>2</cp:revision>
  <cp:lastPrinted>2017-11-07T10:18:00Z</cp:lastPrinted>
  <dcterms:created xsi:type="dcterms:W3CDTF">2026-05-21T07:33:00Z</dcterms:created>
  <dcterms:modified xsi:type="dcterms:W3CDTF">2026-05-21T07:33:00Z</dcterms:modified>
</cp:coreProperties>
</file>