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29708E3" w:rsidR="00BE7A35" w:rsidRDefault="0091581C" w:rsidP="0091581C">
      <w:pPr>
        <w:spacing w:after="0"/>
        <w:jc w:val="center"/>
        <w:rPr>
          <w:rFonts w:ascii="Arial" w:hAnsi="Arial" w:cs="Arial"/>
          <w:b/>
          <w:sz w:val="28"/>
          <w:szCs w:val="28"/>
        </w:rPr>
      </w:pPr>
      <w:r>
        <w:rPr>
          <w:rFonts w:ascii="Arial" w:hAnsi="Arial" w:cs="Arial"/>
          <w:b/>
          <w:sz w:val="28"/>
          <w:szCs w:val="28"/>
        </w:rPr>
        <w:t>Human Resources Manager (Schools)</w:t>
      </w:r>
    </w:p>
    <w:p w14:paraId="273CF057" w14:textId="77777777" w:rsidR="0091581C" w:rsidRDefault="0091581C" w:rsidP="0091581C">
      <w:pPr>
        <w:spacing w:after="0"/>
        <w:jc w:val="center"/>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2727F25F" w:rsidR="00BE7A35" w:rsidRPr="00BE7A35" w:rsidRDefault="003E0AC5" w:rsidP="00BE7A35">
            <w:pPr>
              <w:spacing w:after="0"/>
              <w:rPr>
                <w:rFonts w:ascii="Arial" w:hAnsi="Arial" w:cs="Arial"/>
                <w:sz w:val="24"/>
                <w:szCs w:val="24"/>
              </w:rPr>
            </w:pPr>
            <w:r>
              <w:rPr>
                <w:rFonts w:ascii="Arial" w:hAnsi="Arial" w:cs="Arial"/>
                <w:sz w:val="24"/>
                <w:szCs w:val="24"/>
              </w:rPr>
              <w:t>Human Resources</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63F38C62" w:rsidR="00BE7A35" w:rsidRPr="003E0AC5" w:rsidRDefault="0091581C" w:rsidP="00BE7A35">
            <w:pPr>
              <w:spacing w:after="0"/>
              <w:rPr>
                <w:rFonts w:ascii="Arial" w:hAnsi="Arial" w:cs="Arial"/>
                <w:sz w:val="24"/>
                <w:szCs w:val="24"/>
              </w:rPr>
            </w:pPr>
            <w:r>
              <w:rPr>
                <w:rFonts w:ascii="Arial" w:hAnsi="Arial" w:cs="Arial"/>
                <w:sz w:val="24"/>
                <w:szCs w:val="24"/>
              </w:rPr>
              <w:t>Schools HR Team</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5F048AFF" w:rsidR="00CC31A1" w:rsidRPr="00BE7A35" w:rsidRDefault="00CC31A1" w:rsidP="005E7B78">
            <w:pPr>
              <w:spacing w:after="0"/>
              <w:rPr>
                <w:rFonts w:ascii="Arial" w:hAnsi="Arial" w:cs="Arial"/>
                <w:i/>
                <w:sz w:val="24"/>
                <w:szCs w:val="24"/>
              </w:rPr>
            </w:pPr>
            <w:r>
              <w:rPr>
                <w:rFonts w:ascii="Arial" w:hAnsi="Arial" w:cs="Arial"/>
                <w:sz w:val="24"/>
                <w:szCs w:val="24"/>
              </w:rPr>
              <w:t>County Hall, Preston</w:t>
            </w:r>
          </w:p>
        </w:tc>
      </w:tr>
      <w:tr w:rsidR="003C57AB" w:rsidRPr="00BE7A35" w14:paraId="36012173" w14:textId="77777777" w:rsidTr="00CC31A1">
        <w:tc>
          <w:tcPr>
            <w:tcW w:w="1555" w:type="dxa"/>
          </w:tcPr>
          <w:p w14:paraId="5B01101D" w14:textId="48CB71A9" w:rsidR="003C57AB" w:rsidRPr="00BE7A35" w:rsidRDefault="003C57AB" w:rsidP="003C57AB">
            <w:pPr>
              <w:spacing w:after="0"/>
              <w:rPr>
                <w:rFonts w:ascii="Arial" w:hAnsi="Arial" w:cs="Arial"/>
                <w:b/>
                <w:sz w:val="24"/>
                <w:szCs w:val="24"/>
              </w:rPr>
            </w:pPr>
            <w:r>
              <w:rPr>
                <w:rFonts w:ascii="Arial" w:hAnsi="Arial" w:cs="Arial"/>
                <w:b/>
                <w:sz w:val="24"/>
                <w:szCs w:val="24"/>
              </w:rPr>
              <w:t>Salary</w:t>
            </w:r>
          </w:p>
        </w:tc>
        <w:tc>
          <w:tcPr>
            <w:tcW w:w="3685" w:type="dxa"/>
          </w:tcPr>
          <w:p w14:paraId="52D411E2" w14:textId="28D91348" w:rsidR="003C57AB" w:rsidRPr="00BE7A35" w:rsidRDefault="003C57AB" w:rsidP="003E0AC5">
            <w:pPr>
              <w:spacing w:after="0"/>
              <w:rPr>
                <w:rFonts w:ascii="Arial" w:hAnsi="Arial" w:cs="Arial"/>
                <w:i/>
                <w:sz w:val="24"/>
                <w:szCs w:val="24"/>
              </w:rPr>
            </w:pPr>
            <w:r>
              <w:rPr>
                <w:rFonts w:ascii="Arial" w:hAnsi="Arial" w:cs="Arial"/>
                <w:sz w:val="24"/>
                <w:szCs w:val="24"/>
              </w:rPr>
              <w:t>£</w:t>
            </w:r>
            <w:r w:rsidR="00F979D9">
              <w:rPr>
                <w:rFonts w:ascii="Arial" w:hAnsi="Arial" w:cs="Arial"/>
                <w:sz w:val="24"/>
                <w:szCs w:val="24"/>
              </w:rPr>
              <w:t>44</w:t>
            </w:r>
            <w:r w:rsidR="00AE6D61">
              <w:rPr>
                <w:rFonts w:ascii="Arial" w:hAnsi="Arial" w:cs="Arial"/>
                <w:sz w:val="24"/>
                <w:szCs w:val="24"/>
              </w:rPr>
              <w:t>,</w:t>
            </w:r>
            <w:r w:rsidR="00F979D9">
              <w:rPr>
                <w:rFonts w:ascii="Arial" w:hAnsi="Arial" w:cs="Arial"/>
                <w:sz w:val="24"/>
                <w:szCs w:val="24"/>
              </w:rPr>
              <w:t>711</w:t>
            </w:r>
            <w:r>
              <w:rPr>
                <w:rFonts w:ascii="Arial" w:hAnsi="Arial" w:cs="Arial"/>
                <w:sz w:val="24"/>
                <w:szCs w:val="24"/>
              </w:rPr>
              <w:t xml:space="preserve"> - £</w:t>
            </w:r>
            <w:r w:rsidR="003E0AC5">
              <w:rPr>
                <w:rFonts w:ascii="Arial" w:hAnsi="Arial" w:cs="Arial"/>
                <w:sz w:val="24"/>
                <w:szCs w:val="24"/>
              </w:rPr>
              <w:t>4</w:t>
            </w:r>
            <w:r w:rsidR="00F979D9">
              <w:rPr>
                <w:rFonts w:ascii="Arial" w:hAnsi="Arial" w:cs="Arial"/>
                <w:sz w:val="24"/>
                <w:szCs w:val="24"/>
              </w:rPr>
              <w:t>9</w:t>
            </w:r>
            <w:r w:rsidR="003E0AC5">
              <w:rPr>
                <w:rFonts w:ascii="Arial" w:hAnsi="Arial" w:cs="Arial"/>
                <w:sz w:val="24"/>
                <w:szCs w:val="24"/>
              </w:rPr>
              <w:t>,</w:t>
            </w:r>
            <w:r w:rsidR="00F979D9">
              <w:rPr>
                <w:rFonts w:ascii="Arial" w:hAnsi="Arial" w:cs="Arial"/>
                <w:sz w:val="24"/>
                <w:szCs w:val="24"/>
              </w:rPr>
              <w:t>76</w:t>
            </w:r>
            <w:r w:rsidR="009165F5">
              <w:rPr>
                <w:rFonts w:ascii="Arial" w:hAnsi="Arial" w:cs="Arial"/>
                <w:sz w:val="24"/>
                <w:szCs w:val="24"/>
              </w:rPr>
              <w:t>4</w:t>
            </w:r>
            <w:r>
              <w:rPr>
                <w:rFonts w:ascii="Arial" w:hAnsi="Arial" w:cs="Arial"/>
                <w:sz w:val="24"/>
                <w:szCs w:val="24"/>
              </w:rPr>
              <w:t xml:space="preserve"> p</w:t>
            </w:r>
            <w:r w:rsidR="00CC31A1">
              <w:rPr>
                <w:rFonts w:ascii="Arial" w:hAnsi="Arial" w:cs="Arial"/>
                <w:sz w:val="24"/>
                <w:szCs w:val="24"/>
              </w:rPr>
              <w:t xml:space="preserve">er </w:t>
            </w:r>
            <w:r>
              <w:rPr>
                <w:rFonts w:ascii="Arial" w:hAnsi="Arial" w:cs="Arial"/>
                <w:sz w:val="24"/>
                <w:szCs w:val="24"/>
              </w:rPr>
              <w:t>a</w:t>
            </w:r>
            <w:r w:rsidR="00CC31A1">
              <w:rPr>
                <w:rFonts w:ascii="Arial" w:hAnsi="Arial" w:cs="Arial"/>
                <w:sz w:val="24"/>
                <w:szCs w:val="24"/>
              </w:rPr>
              <w:t>nnum</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433ECFD0" w:rsidR="003C57AB" w:rsidRPr="00BE7A35" w:rsidRDefault="003E0AC5" w:rsidP="003E0AC5">
            <w:pPr>
              <w:spacing w:after="0"/>
              <w:rPr>
                <w:rFonts w:ascii="Arial" w:hAnsi="Arial" w:cs="Arial"/>
                <w:sz w:val="24"/>
                <w:szCs w:val="24"/>
              </w:rPr>
            </w:pPr>
            <w:r>
              <w:rPr>
                <w:rFonts w:ascii="Arial" w:hAnsi="Arial" w:cs="Arial"/>
                <w:sz w:val="24"/>
                <w:szCs w:val="24"/>
              </w:rPr>
              <w:t>10</w:t>
            </w:r>
          </w:p>
        </w:tc>
      </w:tr>
      <w:tr w:rsidR="0091581C" w:rsidRPr="00BE7A35" w14:paraId="6C7C2E78" w14:textId="77777777" w:rsidTr="00CC31A1">
        <w:tc>
          <w:tcPr>
            <w:tcW w:w="1555" w:type="dxa"/>
          </w:tcPr>
          <w:p w14:paraId="6165A2AD" w14:textId="06B0940B" w:rsidR="0091581C" w:rsidRPr="00BE7A35" w:rsidRDefault="0091581C" w:rsidP="0091581C">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2F5DF2D2" w:rsidR="0091581C" w:rsidRPr="00BE7A35" w:rsidRDefault="0091581C" w:rsidP="0091581C">
            <w:pPr>
              <w:spacing w:after="0"/>
              <w:rPr>
                <w:rFonts w:ascii="Arial" w:hAnsi="Arial" w:cs="Arial"/>
                <w:i/>
                <w:sz w:val="24"/>
                <w:szCs w:val="24"/>
              </w:rPr>
            </w:pPr>
            <w:r>
              <w:rPr>
                <w:rFonts w:ascii="Arial" w:hAnsi="Arial" w:cs="Arial"/>
                <w:sz w:val="24"/>
                <w:szCs w:val="24"/>
              </w:rPr>
              <w:t>Head of Schools HR Team</w:t>
            </w:r>
          </w:p>
        </w:tc>
        <w:tc>
          <w:tcPr>
            <w:tcW w:w="2835" w:type="dxa"/>
            <w:gridSpan w:val="2"/>
          </w:tcPr>
          <w:p w14:paraId="42A18671" w14:textId="564ADAA3" w:rsidR="0091581C" w:rsidRPr="00BE7A35" w:rsidRDefault="0091581C" w:rsidP="0091581C">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2E306DD7" w:rsidR="0091581C" w:rsidRPr="00BE7A35" w:rsidRDefault="0091581C" w:rsidP="0091581C">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2865B3EE" w14:textId="6065582A" w:rsidR="0091581C" w:rsidRPr="00485E46" w:rsidRDefault="0091581C" w:rsidP="0091581C">
            <w:pPr>
              <w:spacing w:after="0" w:line="240" w:lineRule="auto"/>
              <w:rPr>
                <w:rFonts w:ascii="Arial" w:hAnsi="Arial"/>
                <w:sz w:val="24"/>
                <w:szCs w:val="24"/>
              </w:rPr>
            </w:pPr>
            <w:r>
              <w:rPr>
                <w:rFonts w:ascii="Arial" w:hAnsi="Arial" w:cs="Arial"/>
                <w:color w:val="000000"/>
                <w:sz w:val="24"/>
                <w:szCs w:val="24"/>
              </w:rPr>
              <w:t xml:space="preserve">To deliver the service offer of the Schools HR Team traded service, through the provision of </w:t>
            </w:r>
            <w:proofErr w:type="gramStart"/>
            <w:r>
              <w:rPr>
                <w:rFonts w:ascii="Arial" w:hAnsi="Arial" w:cs="Arial"/>
                <w:color w:val="000000"/>
                <w:sz w:val="24"/>
                <w:szCs w:val="24"/>
              </w:rPr>
              <w:t>high quality</w:t>
            </w:r>
            <w:proofErr w:type="gramEnd"/>
            <w:r>
              <w:rPr>
                <w:rFonts w:ascii="Arial" w:hAnsi="Arial" w:cs="Arial"/>
                <w:color w:val="000000"/>
                <w:sz w:val="24"/>
                <w:szCs w:val="24"/>
              </w:rPr>
              <w:t xml:space="preserve"> HR advice</w:t>
            </w:r>
            <w:r w:rsidR="00435D8D">
              <w:rPr>
                <w:rFonts w:ascii="Arial" w:hAnsi="Arial" w:cs="Arial"/>
                <w:color w:val="000000"/>
                <w:sz w:val="24"/>
                <w:szCs w:val="24"/>
              </w:rPr>
              <w:t>, predominantly</w:t>
            </w:r>
            <w:r>
              <w:rPr>
                <w:rFonts w:ascii="Arial" w:hAnsi="Arial" w:cs="Arial"/>
                <w:color w:val="000000"/>
                <w:sz w:val="24"/>
                <w:szCs w:val="24"/>
              </w:rPr>
              <w:t xml:space="preserve"> in the allocated geographic area</w:t>
            </w:r>
            <w:r w:rsidR="00F979D9">
              <w:rPr>
                <w:rFonts w:ascii="Arial" w:hAnsi="Arial" w:cs="Arial"/>
                <w:color w:val="000000"/>
                <w:sz w:val="24"/>
                <w:szCs w:val="24"/>
              </w:rPr>
              <w:t xml:space="preserve"> (involving regular travel to schools within that area)</w:t>
            </w:r>
            <w:r>
              <w:rPr>
                <w:rFonts w:ascii="Arial" w:hAnsi="Arial" w:cs="Arial"/>
                <w:color w:val="000000"/>
                <w:sz w:val="24"/>
                <w:szCs w:val="24"/>
              </w:rPr>
              <w:t xml:space="preserve">, to undertake </w:t>
            </w:r>
            <w:r w:rsidR="00151A6D">
              <w:rPr>
                <w:rFonts w:ascii="Arial" w:hAnsi="Arial" w:cs="Arial"/>
                <w:color w:val="000000"/>
                <w:sz w:val="24"/>
                <w:szCs w:val="24"/>
              </w:rPr>
              <w:t xml:space="preserve">complex casework, </w:t>
            </w:r>
            <w:r>
              <w:rPr>
                <w:rFonts w:ascii="Arial" w:hAnsi="Arial" w:cs="Arial"/>
                <w:color w:val="000000"/>
                <w:sz w:val="24"/>
                <w:szCs w:val="24"/>
              </w:rPr>
              <w:t>policy development work and deliver training to schools. To i</w:t>
            </w:r>
            <w:r w:rsidRPr="00485E46">
              <w:rPr>
                <w:rFonts w:ascii="Arial" w:hAnsi="Arial"/>
                <w:sz w:val="24"/>
                <w:szCs w:val="24"/>
              </w:rPr>
              <w:t>dentify and implement people management solutions that enable and support continuous improvement.</w:t>
            </w:r>
          </w:p>
          <w:p w14:paraId="3DED65CD" w14:textId="6CFEA871" w:rsidR="007A1CCA" w:rsidRPr="00784003" w:rsidRDefault="007A1CCA" w:rsidP="0091581C">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6C93BFDB" w14:textId="1DF861E7" w:rsidR="00784003" w:rsidRDefault="00784003" w:rsidP="00784003">
            <w:pPr>
              <w:spacing w:after="0" w:line="240" w:lineRule="auto"/>
              <w:rPr>
                <w:rFonts w:ascii="Arial" w:hAnsi="Arial" w:cs="Arial"/>
                <w:sz w:val="24"/>
                <w:szCs w:val="24"/>
              </w:rPr>
            </w:pPr>
          </w:p>
          <w:p w14:paraId="4985589F" w14:textId="4C68749E" w:rsidR="0092320C" w:rsidRPr="00D53551" w:rsidRDefault="0092320C" w:rsidP="0092320C">
            <w:pPr>
              <w:pStyle w:val="Default"/>
              <w:numPr>
                <w:ilvl w:val="0"/>
                <w:numId w:val="24"/>
              </w:numPr>
              <w:ind w:left="350"/>
            </w:pPr>
            <w:r w:rsidRPr="00D53551">
              <w:t>To provide professional and responsive HR advice and support with serious and complex employment matters e.g. employee performance, conduct (including safeguarding matters), capability, attendance, dismissal, disputes, restructures, redundancy, transfers (including TUPE), organisational change and workforce planning</w:t>
            </w:r>
          </w:p>
          <w:p w14:paraId="1BA59964" w14:textId="77777777" w:rsidR="0092320C" w:rsidRPr="00D53551" w:rsidRDefault="0092320C" w:rsidP="0092320C">
            <w:pPr>
              <w:tabs>
                <w:tab w:val="left" w:pos="426"/>
              </w:tabs>
              <w:spacing w:after="0" w:line="240" w:lineRule="auto"/>
              <w:ind w:left="350" w:hanging="360"/>
              <w:rPr>
                <w:rFonts w:ascii="Arial" w:hAnsi="Arial" w:cs="Arial"/>
                <w:sz w:val="24"/>
                <w:szCs w:val="24"/>
              </w:rPr>
            </w:pPr>
          </w:p>
          <w:p w14:paraId="3AFA4BB3" w14:textId="25E60DDC" w:rsidR="0092320C" w:rsidRDefault="0092320C" w:rsidP="0092320C">
            <w:pPr>
              <w:pStyle w:val="Default"/>
              <w:numPr>
                <w:ilvl w:val="0"/>
                <w:numId w:val="24"/>
              </w:numPr>
              <w:ind w:left="350"/>
            </w:pPr>
            <w:r>
              <w:t>To p</w:t>
            </w:r>
            <w:r w:rsidRPr="00D53551">
              <w:t xml:space="preserve">rovide advice, guidance and challenge to </w:t>
            </w:r>
            <w:r w:rsidR="00990BF2">
              <w:t>headteachers</w:t>
            </w:r>
            <w:r w:rsidRPr="00D53551">
              <w:t xml:space="preserve"> on </w:t>
            </w:r>
            <w:r w:rsidR="00990BF2">
              <w:t>re</w:t>
            </w:r>
            <w:r w:rsidR="00990BF2" w:rsidRPr="00D53551">
              <w:t>structure</w:t>
            </w:r>
            <w:r w:rsidR="00990BF2">
              <w:t>s and re-</w:t>
            </w:r>
            <w:r w:rsidRPr="00D53551">
              <w:t>organisation</w:t>
            </w:r>
            <w:r w:rsidR="00990BF2">
              <w:t>s</w:t>
            </w:r>
            <w:r w:rsidRPr="00D53551">
              <w:t xml:space="preserve"> design</w:t>
            </w:r>
            <w:r w:rsidR="00990BF2">
              <w:t xml:space="preserve">, </w:t>
            </w:r>
            <w:r w:rsidRPr="00D53551">
              <w:t>including formal job evaluation</w:t>
            </w:r>
          </w:p>
          <w:p w14:paraId="2F36D89C" w14:textId="77777777" w:rsidR="0092320C" w:rsidRDefault="0092320C" w:rsidP="0092320C">
            <w:pPr>
              <w:pStyle w:val="Default"/>
              <w:ind w:left="350"/>
            </w:pPr>
          </w:p>
          <w:p w14:paraId="6620B68E" w14:textId="13CC0F7D" w:rsidR="0092320C" w:rsidRPr="00D53551" w:rsidRDefault="0092320C" w:rsidP="0092320C">
            <w:pPr>
              <w:pStyle w:val="Default"/>
              <w:numPr>
                <w:ilvl w:val="0"/>
                <w:numId w:val="24"/>
              </w:numPr>
              <w:ind w:left="350"/>
            </w:pPr>
            <w:r>
              <w:t>To b</w:t>
            </w:r>
            <w:r w:rsidRPr="00D53551">
              <w:t>uild and develop effective partners</w:t>
            </w:r>
            <w:r w:rsidR="00990BF2">
              <w:t>hips and customer relationships</w:t>
            </w:r>
          </w:p>
          <w:p w14:paraId="10085648" w14:textId="77777777" w:rsidR="0092320C" w:rsidRDefault="0092320C" w:rsidP="0092320C">
            <w:pPr>
              <w:tabs>
                <w:tab w:val="left" w:pos="426"/>
              </w:tabs>
              <w:spacing w:after="0" w:line="240" w:lineRule="auto"/>
              <w:ind w:left="350"/>
              <w:rPr>
                <w:rFonts w:ascii="Arial" w:hAnsi="Arial" w:cs="Arial"/>
                <w:sz w:val="24"/>
                <w:szCs w:val="24"/>
              </w:rPr>
            </w:pPr>
          </w:p>
          <w:p w14:paraId="2AE2C2D4" w14:textId="5999E3F1" w:rsidR="0092320C" w:rsidRPr="00D53551" w:rsidRDefault="0092320C" w:rsidP="0092320C">
            <w:pPr>
              <w:numPr>
                <w:ilvl w:val="0"/>
                <w:numId w:val="24"/>
              </w:numPr>
              <w:tabs>
                <w:tab w:val="left" w:pos="426"/>
              </w:tabs>
              <w:spacing w:after="0" w:line="240" w:lineRule="auto"/>
              <w:ind w:left="350"/>
              <w:rPr>
                <w:rFonts w:ascii="Arial" w:hAnsi="Arial" w:cs="Arial"/>
                <w:sz w:val="24"/>
                <w:szCs w:val="24"/>
              </w:rPr>
            </w:pPr>
            <w:r w:rsidRPr="00D53551">
              <w:rPr>
                <w:rFonts w:ascii="Arial" w:hAnsi="Arial" w:cs="Arial"/>
                <w:sz w:val="24"/>
                <w:szCs w:val="24"/>
              </w:rPr>
              <w:t>To attend meetings of governing bodies to act as an adviser in relation to Human Resources matters</w:t>
            </w:r>
            <w:r w:rsidR="00E00DBF">
              <w:rPr>
                <w:rFonts w:ascii="Arial" w:hAnsi="Arial" w:cs="Arial"/>
                <w:sz w:val="24"/>
                <w:szCs w:val="24"/>
              </w:rPr>
              <w:t>, and to represent the service at Employment Tribunal hearings, as required</w:t>
            </w:r>
          </w:p>
          <w:p w14:paraId="5858FB1B" w14:textId="77777777" w:rsidR="0092320C" w:rsidRPr="00D53551" w:rsidRDefault="0092320C" w:rsidP="0092320C">
            <w:pPr>
              <w:tabs>
                <w:tab w:val="left" w:pos="0"/>
                <w:tab w:val="left" w:pos="426"/>
              </w:tabs>
              <w:spacing w:after="0" w:line="240" w:lineRule="auto"/>
              <w:ind w:left="350" w:hanging="360"/>
              <w:rPr>
                <w:rFonts w:ascii="Arial" w:hAnsi="Arial" w:cs="Arial"/>
                <w:sz w:val="24"/>
                <w:szCs w:val="24"/>
              </w:rPr>
            </w:pPr>
          </w:p>
          <w:p w14:paraId="68A62E92" w14:textId="05DC14C0" w:rsidR="0092320C" w:rsidRPr="00D53551" w:rsidRDefault="0092320C" w:rsidP="0092320C">
            <w:pPr>
              <w:numPr>
                <w:ilvl w:val="0"/>
                <w:numId w:val="24"/>
              </w:numPr>
              <w:tabs>
                <w:tab w:val="left" w:pos="426"/>
              </w:tabs>
              <w:spacing w:after="0" w:line="240" w:lineRule="auto"/>
              <w:ind w:left="350"/>
              <w:rPr>
                <w:rFonts w:ascii="Arial" w:hAnsi="Arial" w:cs="Arial"/>
                <w:sz w:val="24"/>
                <w:szCs w:val="24"/>
              </w:rPr>
            </w:pPr>
            <w:r w:rsidRPr="00D53551">
              <w:rPr>
                <w:rFonts w:ascii="Arial" w:hAnsi="Arial" w:cs="Arial"/>
                <w:sz w:val="24"/>
                <w:szCs w:val="24"/>
              </w:rPr>
              <w:t xml:space="preserve">To support schools in carrying </w:t>
            </w:r>
            <w:r w:rsidR="00990BF2">
              <w:rPr>
                <w:rFonts w:ascii="Arial" w:hAnsi="Arial" w:cs="Arial"/>
                <w:sz w:val="24"/>
                <w:szCs w:val="24"/>
              </w:rPr>
              <w:t>out investigations, as required</w:t>
            </w:r>
          </w:p>
          <w:p w14:paraId="4A55893B" w14:textId="77777777" w:rsidR="0092320C" w:rsidRPr="00D53551" w:rsidRDefault="0092320C" w:rsidP="0092320C">
            <w:pPr>
              <w:pStyle w:val="Default"/>
              <w:ind w:left="350" w:hanging="360"/>
            </w:pPr>
          </w:p>
          <w:p w14:paraId="4E7E6F61" w14:textId="20339CB0" w:rsidR="0092320C" w:rsidRPr="00D53551" w:rsidRDefault="0092320C" w:rsidP="0092320C">
            <w:pPr>
              <w:pStyle w:val="Default"/>
              <w:numPr>
                <w:ilvl w:val="0"/>
                <w:numId w:val="24"/>
              </w:numPr>
              <w:ind w:left="350"/>
            </w:pPr>
            <w:r>
              <w:rPr>
                <w:noProof/>
              </w:rPr>
              <w:t>To p</w:t>
            </w:r>
            <w:r w:rsidRPr="00D53551">
              <w:rPr>
                <w:noProof/>
              </w:rPr>
              <w:t>romote productive employee relations through effectiv</w:t>
            </w:r>
            <w:r w:rsidR="00990BF2">
              <w:rPr>
                <w:noProof/>
              </w:rPr>
              <w:t>e consultation and negotiation</w:t>
            </w:r>
            <w:r>
              <w:rPr>
                <w:noProof/>
              </w:rPr>
              <w:t>,</w:t>
            </w:r>
            <w:r w:rsidRPr="00D53551">
              <w:rPr>
                <w:noProof/>
              </w:rPr>
              <w:t xml:space="preserve"> including attendance at cons</w:t>
            </w:r>
            <w:r w:rsidR="00990BF2">
              <w:rPr>
                <w:noProof/>
              </w:rPr>
              <w:t>ultative groups, as appropriate</w:t>
            </w:r>
          </w:p>
          <w:p w14:paraId="6383B8FF" w14:textId="77777777" w:rsidR="0092320C" w:rsidRPr="00D53551" w:rsidRDefault="0092320C" w:rsidP="0092320C">
            <w:pPr>
              <w:tabs>
                <w:tab w:val="left" w:pos="426"/>
              </w:tabs>
              <w:spacing w:after="0" w:line="240" w:lineRule="auto"/>
              <w:ind w:left="350" w:hanging="360"/>
              <w:rPr>
                <w:rFonts w:ascii="Arial" w:hAnsi="Arial" w:cs="Arial"/>
                <w:sz w:val="24"/>
                <w:szCs w:val="24"/>
              </w:rPr>
            </w:pPr>
          </w:p>
          <w:p w14:paraId="4F5D09E5" w14:textId="0C2B332D" w:rsidR="0092320C" w:rsidRPr="00D53551" w:rsidRDefault="0092320C" w:rsidP="0092320C">
            <w:pPr>
              <w:numPr>
                <w:ilvl w:val="0"/>
                <w:numId w:val="24"/>
              </w:numPr>
              <w:tabs>
                <w:tab w:val="left" w:pos="426"/>
              </w:tabs>
              <w:spacing w:after="0" w:line="240" w:lineRule="auto"/>
              <w:ind w:left="350"/>
              <w:rPr>
                <w:rFonts w:ascii="Arial" w:hAnsi="Arial" w:cs="Arial"/>
                <w:sz w:val="24"/>
                <w:szCs w:val="24"/>
              </w:rPr>
            </w:pPr>
            <w:r w:rsidRPr="00D53551">
              <w:rPr>
                <w:rFonts w:ascii="Arial" w:hAnsi="Arial" w:cs="Arial"/>
                <w:sz w:val="24"/>
                <w:szCs w:val="24"/>
              </w:rPr>
              <w:t>To provide training and development to Headteachers, Governo</w:t>
            </w:r>
            <w:r w:rsidR="00990BF2">
              <w:rPr>
                <w:rFonts w:ascii="Arial" w:hAnsi="Arial" w:cs="Arial"/>
                <w:sz w:val="24"/>
                <w:szCs w:val="24"/>
              </w:rPr>
              <w:t>rs and managers, as appropriate</w:t>
            </w:r>
          </w:p>
          <w:p w14:paraId="3F516850" w14:textId="77777777" w:rsidR="0092320C" w:rsidRDefault="0092320C" w:rsidP="0092320C">
            <w:pPr>
              <w:tabs>
                <w:tab w:val="left" w:pos="426"/>
              </w:tabs>
              <w:spacing w:after="0" w:line="240" w:lineRule="auto"/>
              <w:ind w:left="350" w:hanging="360"/>
              <w:rPr>
                <w:rFonts w:ascii="Arial" w:hAnsi="Arial" w:cs="Arial"/>
                <w:sz w:val="24"/>
                <w:szCs w:val="24"/>
              </w:rPr>
            </w:pPr>
          </w:p>
          <w:p w14:paraId="311BA1E6" w14:textId="51A05ED3" w:rsidR="0092320C" w:rsidRPr="00D53551" w:rsidRDefault="0092320C" w:rsidP="0092320C">
            <w:pPr>
              <w:numPr>
                <w:ilvl w:val="0"/>
                <w:numId w:val="24"/>
              </w:numPr>
              <w:tabs>
                <w:tab w:val="left" w:pos="426"/>
              </w:tabs>
              <w:spacing w:after="0" w:line="240" w:lineRule="auto"/>
              <w:ind w:left="350"/>
              <w:rPr>
                <w:rFonts w:ascii="Arial" w:hAnsi="Arial" w:cs="Arial"/>
                <w:sz w:val="24"/>
                <w:szCs w:val="24"/>
              </w:rPr>
            </w:pPr>
            <w:r>
              <w:rPr>
                <w:rFonts w:ascii="Arial" w:hAnsi="Arial" w:cs="Arial"/>
                <w:sz w:val="24"/>
                <w:szCs w:val="24"/>
              </w:rPr>
              <w:t>To u</w:t>
            </w:r>
            <w:r w:rsidRPr="00D53551">
              <w:rPr>
                <w:rFonts w:ascii="Arial" w:hAnsi="Arial" w:cs="Arial"/>
                <w:sz w:val="24"/>
                <w:szCs w:val="24"/>
              </w:rPr>
              <w:t>ndertake the review, development and implementation of HR policies, procedures and guidance as part of the Schools HR Team annual policy review schedule and/or ad hoc, as required, including the updating an</w:t>
            </w:r>
            <w:r w:rsidR="00990BF2">
              <w:rPr>
                <w:rFonts w:ascii="Arial" w:hAnsi="Arial" w:cs="Arial"/>
                <w:sz w:val="24"/>
                <w:szCs w:val="24"/>
              </w:rPr>
              <w:t>d maintenance of HR web content</w:t>
            </w:r>
          </w:p>
          <w:p w14:paraId="302D5639" w14:textId="77777777" w:rsidR="0092320C" w:rsidRPr="00D53551" w:rsidRDefault="0092320C" w:rsidP="0092320C">
            <w:pPr>
              <w:tabs>
                <w:tab w:val="left" w:pos="426"/>
              </w:tabs>
              <w:spacing w:after="0" w:line="240" w:lineRule="auto"/>
              <w:ind w:left="350" w:hanging="360"/>
              <w:rPr>
                <w:rFonts w:ascii="Arial" w:hAnsi="Arial" w:cs="Arial"/>
                <w:sz w:val="24"/>
                <w:szCs w:val="24"/>
              </w:rPr>
            </w:pPr>
          </w:p>
          <w:p w14:paraId="5651A10C" w14:textId="364F6C71" w:rsidR="0092320C" w:rsidRPr="00F51224" w:rsidRDefault="0092320C" w:rsidP="0092320C">
            <w:pPr>
              <w:numPr>
                <w:ilvl w:val="0"/>
                <w:numId w:val="24"/>
              </w:numPr>
              <w:tabs>
                <w:tab w:val="left" w:pos="426"/>
              </w:tabs>
              <w:spacing w:after="0" w:line="240" w:lineRule="auto"/>
              <w:ind w:left="350"/>
              <w:rPr>
                <w:rFonts w:ascii="Arial" w:hAnsi="Arial" w:cs="Arial"/>
                <w:sz w:val="24"/>
                <w:szCs w:val="24"/>
              </w:rPr>
            </w:pPr>
            <w:r w:rsidRPr="00F51224">
              <w:rPr>
                <w:rFonts w:ascii="Arial" w:hAnsi="Arial" w:cs="Arial"/>
                <w:sz w:val="24"/>
                <w:szCs w:val="24"/>
              </w:rPr>
              <w:t>To contribute to the development and delivery of the Schools HR Team service offer</w:t>
            </w:r>
            <w:r>
              <w:rPr>
                <w:rFonts w:ascii="Arial" w:hAnsi="Arial" w:cs="Arial"/>
                <w:sz w:val="24"/>
                <w:szCs w:val="24"/>
              </w:rPr>
              <w:t xml:space="preserve">, to ensure continuous improvement and </w:t>
            </w:r>
            <w:r w:rsidRPr="00F51224">
              <w:rPr>
                <w:rFonts w:ascii="Arial" w:hAnsi="Arial" w:cs="Arial"/>
                <w:sz w:val="24"/>
                <w:szCs w:val="24"/>
              </w:rPr>
              <w:t xml:space="preserve">identifying </w:t>
            </w:r>
            <w:r>
              <w:rPr>
                <w:rFonts w:ascii="Arial" w:hAnsi="Arial" w:cs="Arial"/>
                <w:sz w:val="24"/>
                <w:szCs w:val="24"/>
              </w:rPr>
              <w:t>new business opportunities</w:t>
            </w:r>
            <w:r w:rsidR="00990BF2">
              <w:rPr>
                <w:rFonts w:ascii="Arial" w:hAnsi="Arial" w:cs="Arial"/>
                <w:sz w:val="24"/>
                <w:szCs w:val="24"/>
              </w:rPr>
              <w:t xml:space="preserve"> as they arise</w:t>
            </w:r>
          </w:p>
          <w:p w14:paraId="149C291F" w14:textId="77777777" w:rsidR="0092320C" w:rsidRDefault="0092320C" w:rsidP="0092320C">
            <w:pPr>
              <w:tabs>
                <w:tab w:val="left" w:pos="426"/>
              </w:tabs>
              <w:spacing w:after="0" w:line="240" w:lineRule="auto"/>
              <w:ind w:left="720"/>
              <w:rPr>
                <w:rFonts w:ascii="Arial" w:hAnsi="Arial" w:cs="Arial"/>
                <w:sz w:val="24"/>
                <w:szCs w:val="24"/>
                <w:highlight w:val="yellow"/>
              </w:rPr>
            </w:pPr>
          </w:p>
          <w:p w14:paraId="45E242FB" w14:textId="100129FB" w:rsidR="0092320C" w:rsidRPr="00F51224" w:rsidRDefault="0092320C" w:rsidP="0092320C">
            <w:pPr>
              <w:numPr>
                <w:ilvl w:val="0"/>
                <w:numId w:val="24"/>
              </w:numPr>
              <w:tabs>
                <w:tab w:val="left" w:pos="426"/>
              </w:tabs>
              <w:spacing w:after="0" w:line="240" w:lineRule="auto"/>
              <w:ind w:left="350"/>
              <w:rPr>
                <w:rFonts w:ascii="Arial" w:hAnsi="Arial" w:cs="Arial"/>
                <w:sz w:val="24"/>
                <w:szCs w:val="24"/>
              </w:rPr>
            </w:pPr>
            <w:r w:rsidRPr="00F51224">
              <w:rPr>
                <w:rFonts w:ascii="Arial" w:hAnsi="Arial" w:cs="Arial"/>
                <w:sz w:val="24"/>
                <w:szCs w:val="24"/>
              </w:rPr>
              <w:t>To contribute to the provision of performance data and indicators to monitor the performance of the t</w:t>
            </w:r>
            <w:r w:rsidR="00990BF2">
              <w:rPr>
                <w:rFonts w:ascii="Arial" w:hAnsi="Arial" w:cs="Arial"/>
                <w:sz w:val="24"/>
                <w:szCs w:val="24"/>
              </w:rPr>
              <w:t>eam</w:t>
            </w:r>
          </w:p>
          <w:p w14:paraId="14308448" w14:textId="77777777" w:rsidR="0092320C" w:rsidRPr="00D53551" w:rsidRDefault="0092320C" w:rsidP="0092320C">
            <w:pPr>
              <w:pStyle w:val="Default"/>
              <w:ind w:left="350" w:hanging="360"/>
            </w:pPr>
          </w:p>
          <w:p w14:paraId="244F839E" w14:textId="75E6184C" w:rsidR="0092320C" w:rsidRDefault="0092320C" w:rsidP="0092320C">
            <w:pPr>
              <w:pStyle w:val="Default"/>
              <w:numPr>
                <w:ilvl w:val="0"/>
                <w:numId w:val="24"/>
              </w:numPr>
              <w:ind w:left="350"/>
            </w:pPr>
            <w:r>
              <w:lastRenderedPageBreak/>
              <w:t xml:space="preserve">To develop </w:t>
            </w:r>
            <w:r w:rsidRPr="00D53551">
              <w:t>and motivate colleagu</w:t>
            </w:r>
            <w:r w:rsidR="00990BF2">
              <w:t>es within the team, as required</w:t>
            </w:r>
          </w:p>
          <w:p w14:paraId="1979067D" w14:textId="77777777" w:rsidR="0092320C" w:rsidRDefault="0092320C" w:rsidP="0092320C">
            <w:pPr>
              <w:pStyle w:val="Default"/>
              <w:ind w:left="350"/>
            </w:pPr>
          </w:p>
          <w:p w14:paraId="52FAA4D4" w14:textId="6BE1234F" w:rsidR="0092320C" w:rsidRPr="00D53551" w:rsidRDefault="0092320C" w:rsidP="0092320C">
            <w:pPr>
              <w:pStyle w:val="Default"/>
              <w:numPr>
                <w:ilvl w:val="0"/>
                <w:numId w:val="24"/>
              </w:numPr>
              <w:ind w:left="350"/>
            </w:pPr>
            <w:r>
              <w:t>To undertake, where required, other responsibilities and duties related to all areas of business, on behalf of the council, where this is commensurate with the grade of the post. This may enta</w:t>
            </w:r>
            <w:r w:rsidR="00990BF2">
              <w:t>il working from other locations</w:t>
            </w:r>
          </w:p>
          <w:p w14:paraId="65BA4875" w14:textId="7C7BD27F" w:rsidR="002D03B5" w:rsidRPr="0049033C" w:rsidRDefault="002D03B5" w:rsidP="00C54F63">
            <w:pPr>
              <w:pStyle w:val="Default"/>
              <w:ind w:left="454"/>
            </w:pP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bl>
    <w:p w14:paraId="11E8E9DA" w14:textId="77777777" w:rsidR="00725524" w:rsidRPr="00784003" w:rsidRDefault="00725524"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C51011" w14:paraId="56299EF9" w14:textId="77777777" w:rsidTr="000A3A92">
        <w:tc>
          <w:tcPr>
            <w:tcW w:w="10762" w:type="dxa"/>
            <w:shd w:val="clear" w:color="auto" w:fill="auto"/>
          </w:tcPr>
          <w:p w14:paraId="7BB5EA2B" w14:textId="77777777" w:rsidR="00C51011" w:rsidRDefault="00C51011" w:rsidP="000A3A92">
            <w:pPr>
              <w:pStyle w:val="HayGroup11"/>
              <w:rPr>
                <w:rFonts w:ascii="Arial" w:hAnsi="Arial" w:cs="Arial"/>
                <w:b/>
                <w:sz w:val="24"/>
                <w:lang w:val="en-GB"/>
              </w:rPr>
            </w:pPr>
            <w:r w:rsidRPr="002D61C2">
              <w:rPr>
                <w:rFonts w:ascii="Arial" w:hAnsi="Arial" w:cs="Arial"/>
                <w:b/>
                <w:sz w:val="24"/>
                <w:lang w:val="en-GB"/>
              </w:rPr>
              <w:t>Our Values</w:t>
            </w:r>
          </w:p>
          <w:p w14:paraId="0CE55CE6" w14:textId="77777777" w:rsidR="00C51011" w:rsidRDefault="00C51011" w:rsidP="000A3A92">
            <w:pPr>
              <w:pStyle w:val="HayGroup11"/>
              <w:rPr>
                <w:rFonts w:ascii="Arial" w:hAnsi="Arial" w:cs="Arial"/>
                <w:sz w:val="24"/>
                <w:lang w:val="en-GB"/>
              </w:rPr>
            </w:pPr>
          </w:p>
        </w:tc>
      </w:tr>
      <w:tr w:rsidR="00C51011" w14:paraId="5C84454E" w14:textId="77777777" w:rsidTr="000A3A92">
        <w:tc>
          <w:tcPr>
            <w:tcW w:w="10762" w:type="dxa"/>
            <w:shd w:val="clear" w:color="auto" w:fill="auto"/>
          </w:tcPr>
          <w:p w14:paraId="15C491DF" w14:textId="77777777" w:rsidR="00C51011" w:rsidRDefault="00C51011" w:rsidP="000A3A92">
            <w:pPr>
              <w:pStyle w:val="Default"/>
              <w:rPr>
                <w:b/>
              </w:rPr>
            </w:pPr>
            <w:r>
              <w:rPr>
                <w:b/>
              </w:rPr>
              <w:t>We expect all our employees to demonstrate and promote our values:</w:t>
            </w:r>
          </w:p>
          <w:p w14:paraId="311CE291" w14:textId="77777777" w:rsidR="00C51011" w:rsidRDefault="00C51011" w:rsidP="000A3A92">
            <w:pPr>
              <w:pStyle w:val="Default"/>
              <w:ind w:left="360"/>
              <w:rPr>
                <w:b/>
              </w:rPr>
            </w:pPr>
          </w:p>
          <w:p w14:paraId="3C2CA440" w14:textId="77777777" w:rsidR="00C51011" w:rsidRPr="00C836C6" w:rsidRDefault="00C51011" w:rsidP="000A3A92">
            <w:pPr>
              <w:pStyle w:val="Default"/>
              <w:numPr>
                <w:ilvl w:val="0"/>
                <w:numId w:val="18"/>
              </w:numPr>
              <w:rPr>
                <w:b/>
              </w:rPr>
            </w:pPr>
            <w:r>
              <w:rPr>
                <w:b/>
              </w:rPr>
              <w:t>Supportive</w:t>
            </w:r>
          </w:p>
          <w:p w14:paraId="17A60158" w14:textId="77777777" w:rsidR="00C51011" w:rsidRPr="005F0153" w:rsidRDefault="00C51011" w:rsidP="000A3A9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568E5B7E" w14:textId="77777777" w:rsidR="00C51011" w:rsidRDefault="00C51011" w:rsidP="000A3A92">
            <w:pPr>
              <w:pStyle w:val="Default"/>
              <w:ind w:left="360"/>
              <w:rPr>
                <w:color w:val="333333"/>
              </w:rPr>
            </w:pPr>
          </w:p>
          <w:p w14:paraId="2E58D867" w14:textId="77777777" w:rsidR="00C51011" w:rsidRPr="002D61C2" w:rsidRDefault="00C51011" w:rsidP="000A3A92">
            <w:pPr>
              <w:pStyle w:val="Default"/>
              <w:numPr>
                <w:ilvl w:val="0"/>
                <w:numId w:val="18"/>
              </w:numPr>
              <w:rPr>
                <w:b/>
              </w:rPr>
            </w:pPr>
            <w:r w:rsidRPr="002D61C2">
              <w:rPr>
                <w:b/>
              </w:rPr>
              <w:t>Innovative</w:t>
            </w:r>
          </w:p>
          <w:p w14:paraId="2172A2EA" w14:textId="77777777" w:rsidR="00C51011" w:rsidRPr="005F0153" w:rsidRDefault="00C51011" w:rsidP="000A3A9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45E0A706" w14:textId="77777777" w:rsidR="00C51011" w:rsidRDefault="00C51011" w:rsidP="000A3A92">
            <w:pPr>
              <w:pStyle w:val="Default"/>
              <w:ind w:left="360"/>
              <w:rPr>
                <w:color w:val="333333"/>
              </w:rPr>
            </w:pPr>
          </w:p>
          <w:p w14:paraId="56747DF9" w14:textId="77777777" w:rsidR="00C51011" w:rsidRPr="002D61C2" w:rsidRDefault="00C51011" w:rsidP="000A3A92">
            <w:pPr>
              <w:pStyle w:val="Default"/>
              <w:numPr>
                <w:ilvl w:val="0"/>
                <w:numId w:val="18"/>
              </w:numPr>
              <w:rPr>
                <w:b/>
              </w:rPr>
            </w:pPr>
            <w:r w:rsidRPr="002D61C2">
              <w:rPr>
                <w:b/>
              </w:rPr>
              <w:t>Respectful</w:t>
            </w:r>
          </w:p>
          <w:p w14:paraId="4E11AFC5" w14:textId="77777777" w:rsidR="00C51011" w:rsidRDefault="00C51011" w:rsidP="000A3A9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1790EB24" w14:textId="77777777" w:rsidR="00C51011" w:rsidRDefault="00C51011" w:rsidP="000A3A92">
            <w:pPr>
              <w:pStyle w:val="Default"/>
              <w:ind w:left="360"/>
              <w:rPr>
                <w:color w:val="auto"/>
              </w:rPr>
            </w:pPr>
          </w:p>
          <w:p w14:paraId="2D997E00" w14:textId="77777777" w:rsidR="00C51011" w:rsidRPr="002D61C2" w:rsidRDefault="00C51011" w:rsidP="000A3A92">
            <w:pPr>
              <w:pStyle w:val="Default"/>
              <w:numPr>
                <w:ilvl w:val="0"/>
                <w:numId w:val="18"/>
              </w:numPr>
              <w:rPr>
                <w:b/>
              </w:rPr>
            </w:pPr>
            <w:r w:rsidRPr="002D61C2">
              <w:rPr>
                <w:b/>
              </w:rPr>
              <w:t>Collaborative</w:t>
            </w:r>
          </w:p>
          <w:p w14:paraId="74838922" w14:textId="77777777" w:rsidR="00C51011" w:rsidRPr="005F0153" w:rsidRDefault="00C51011" w:rsidP="000A3A92">
            <w:pPr>
              <w:pStyle w:val="Default"/>
              <w:ind w:left="360"/>
              <w:rPr>
                <w:color w:val="auto"/>
              </w:rPr>
            </w:pPr>
            <w:r w:rsidRPr="005F0153">
              <w:rPr>
                <w:color w:val="auto"/>
              </w:rPr>
              <w:t>We listen to, engage with, learn from and work with colleagues, partners and customers to help achieve the best outcomes for everyone.</w:t>
            </w:r>
          </w:p>
          <w:p w14:paraId="7530D3F6" w14:textId="77777777" w:rsidR="00C51011" w:rsidRDefault="00C51011" w:rsidP="000A3A92">
            <w:pPr>
              <w:pStyle w:val="Default"/>
              <w:ind w:left="360"/>
              <w:rPr>
                <w:color w:val="333333"/>
              </w:rPr>
            </w:pPr>
          </w:p>
          <w:p w14:paraId="6D4072E2" w14:textId="77777777" w:rsidR="00C51011" w:rsidRDefault="00C51011" w:rsidP="000A3A92">
            <w:pPr>
              <w:pStyle w:val="HayGroup11"/>
              <w:rPr>
                <w:rFonts w:ascii="Arial" w:hAnsi="Arial" w:cs="Arial"/>
                <w:sz w:val="24"/>
                <w:lang w:val="en-GB"/>
              </w:rPr>
            </w:pPr>
          </w:p>
        </w:tc>
      </w:tr>
    </w:tbl>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25540857" w14:textId="77777777" w:rsidR="00990BF2" w:rsidRDefault="00990BF2" w:rsidP="00990BF2">
      <w:pPr>
        <w:spacing w:after="0"/>
        <w:jc w:val="center"/>
        <w:rPr>
          <w:rFonts w:ascii="Arial" w:hAnsi="Arial" w:cs="Arial"/>
          <w:b/>
          <w:sz w:val="28"/>
          <w:szCs w:val="28"/>
        </w:rPr>
      </w:pPr>
      <w:r>
        <w:rPr>
          <w:rFonts w:ascii="Arial" w:hAnsi="Arial" w:cs="Arial"/>
          <w:b/>
          <w:sz w:val="28"/>
          <w:szCs w:val="28"/>
        </w:rPr>
        <w:t>Human Resources Manager (Schools)</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423EE2D0"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92320C">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92320C" w:rsidRPr="00F511C1" w14:paraId="6F7B13F5" w14:textId="77777777" w:rsidTr="0092320C">
        <w:tc>
          <w:tcPr>
            <w:tcW w:w="10495" w:type="dxa"/>
            <w:tcBorders>
              <w:top w:val="single" w:sz="4" w:space="0" w:color="auto"/>
              <w:left w:val="single" w:sz="4" w:space="0" w:color="auto"/>
              <w:bottom w:val="nil"/>
              <w:right w:val="single" w:sz="4" w:space="0" w:color="auto"/>
            </w:tcBorders>
          </w:tcPr>
          <w:p w14:paraId="5D10FB07" w14:textId="23E4EEC7" w:rsidR="0092320C" w:rsidRPr="00802D2F" w:rsidRDefault="0092320C" w:rsidP="00802D2F">
            <w:pPr>
              <w:pStyle w:val="ListParagraph"/>
              <w:numPr>
                <w:ilvl w:val="0"/>
                <w:numId w:val="25"/>
              </w:numPr>
              <w:spacing w:before="120" w:after="120" w:line="240" w:lineRule="auto"/>
              <w:ind w:left="315"/>
              <w:rPr>
                <w:rFonts w:ascii="Arial" w:hAnsi="Arial" w:cs="Arial"/>
                <w:b/>
                <w:sz w:val="24"/>
                <w:szCs w:val="24"/>
              </w:rPr>
            </w:pPr>
            <w:r w:rsidRPr="00802D2F">
              <w:rPr>
                <w:rFonts w:ascii="Arial" w:hAnsi="Arial" w:cs="Arial"/>
                <w:sz w:val="24"/>
                <w:szCs w:val="24"/>
              </w:rPr>
              <w:t>CI</w:t>
            </w:r>
            <w:r w:rsidR="007A3ED0" w:rsidRPr="00802D2F">
              <w:rPr>
                <w:rFonts w:ascii="Arial" w:hAnsi="Arial" w:cs="Arial"/>
                <w:sz w:val="24"/>
                <w:szCs w:val="24"/>
              </w:rPr>
              <w:t>PD or</w:t>
            </w:r>
            <w:r w:rsidRPr="00802D2F">
              <w:rPr>
                <w:rFonts w:ascii="Arial" w:hAnsi="Arial" w:cs="Arial"/>
                <w:sz w:val="24"/>
                <w:szCs w:val="24"/>
              </w:rPr>
              <w:t xml:space="preserve"> equivalent recent professional HR experience</w:t>
            </w:r>
          </w:p>
        </w:tc>
      </w:tr>
      <w:tr w:rsidR="0092320C" w:rsidRPr="00F511C1" w14:paraId="6B25D4F8" w14:textId="77777777" w:rsidTr="0092320C">
        <w:tc>
          <w:tcPr>
            <w:tcW w:w="10495" w:type="dxa"/>
            <w:tcBorders>
              <w:top w:val="nil"/>
              <w:left w:val="single" w:sz="4" w:space="0" w:color="auto"/>
              <w:bottom w:val="nil"/>
              <w:right w:val="single" w:sz="4" w:space="0" w:color="auto"/>
            </w:tcBorders>
          </w:tcPr>
          <w:p w14:paraId="5FB984BB" w14:textId="34C04F26" w:rsidR="0092320C" w:rsidRPr="00802D2F" w:rsidRDefault="0092320C" w:rsidP="00802D2F">
            <w:pPr>
              <w:pStyle w:val="ListParagraph"/>
              <w:numPr>
                <w:ilvl w:val="0"/>
                <w:numId w:val="25"/>
              </w:numPr>
              <w:spacing w:before="120" w:after="120" w:line="240" w:lineRule="auto"/>
              <w:ind w:left="315"/>
              <w:rPr>
                <w:rFonts w:ascii="Arial" w:hAnsi="Arial" w:cs="Arial"/>
                <w:b/>
                <w:sz w:val="24"/>
                <w:szCs w:val="24"/>
              </w:rPr>
            </w:pPr>
            <w:r w:rsidRPr="00802D2F">
              <w:rPr>
                <w:rFonts w:ascii="Arial" w:hAnsi="Arial" w:cs="Arial"/>
                <w:sz w:val="24"/>
                <w:szCs w:val="24"/>
              </w:rPr>
              <w:t xml:space="preserve">Evidence of, and ongoing commitment to, continuing professional and personal development </w:t>
            </w:r>
          </w:p>
        </w:tc>
      </w:tr>
      <w:tr w:rsidR="0087424C" w:rsidRPr="00C80087" w14:paraId="04C52709" w14:textId="77777777" w:rsidTr="0092320C">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92320C" w:rsidRPr="00C80087" w14:paraId="079F01B4" w14:textId="77777777" w:rsidTr="0092320C">
        <w:tc>
          <w:tcPr>
            <w:tcW w:w="10495" w:type="dxa"/>
            <w:tcBorders>
              <w:top w:val="nil"/>
              <w:left w:val="single" w:sz="4" w:space="0" w:color="auto"/>
              <w:bottom w:val="nil"/>
              <w:right w:val="single" w:sz="4" w:space="0" w:color="auto"/>
            </w:tcBorders>
          </w:tcPr>
          <w:p w14:paraId="7C61FC53" w14:textId="5F63418A" w:rsidR="0092320C" w:rsidRPr="00B8094B" w:rsidRDefault="0092320C" w:rsidP="00B8094B">
            <w:pPr>
              <w:pStyle w:val="ListParagraph"/>
              <w:numPr>
                <w:ilvl w:val="0"/>
                <w:numId w:val="25"/>
              </w:numPr>
              <w:spacing w:before="120" w:after="120" w:line="240" w:lineRule="auto"/>
              <w:ind w:left="315"/>
              <w:rPr>
                <w:rFonts w:ascii="Arial" w:hAnsi="Arial" w:cs="Arial"/>
                <w:sz w:val="24"/>
                <w:szCs w:val="24"/>
              </w:rPr>
            </w:pPr>
            <w:r w:rsidRPr="00B8094B">
              <w:rPr>
                <w:rFonts w:ascii="Arial" w:hAnsi="Arial" w:cs="Arial"/>
                <w:sz w:val="24"/>
                <w:szCs w:val="24"/>
              </w:rPr>
              <w:t>Experience of providing advice and flexible resolutions to a wide range of complex HR issues through to successful outcomes</w:t>
            </w:r>
          </w:p>
          <w:p w14:paraId="5619F1F0" w14:textId="77777777" w:rsidR="0092320C" w:rsidRPr="00F3102A" w:rsidRDefault="0092320C" w:rsidP="00B8094B">
            <w:pPr>
              <w:pStyle w:val="ListParagraph"/>
              <w:spacing w:before="120" w:after="120" w:line="240" w:lineRule="auto"/>
              <w:ind w:left="315"/>
              <w:rPr>
                <w:rFonts w:ascii="Arial" w:hAnsi="Arial" w:cs="Arial"/>
                <w:sz w:val="24"/>
                <w:szCs w:val="24"/>
              </w:rPr>
            </w:pPr>
          </w:p>
          <w:p w14:paraId="3C6372B5" w14:textId="5A95F38F" w:rsidR="0092320C" w:rsidRPr="00F3102A" w:rsidRDefault="00990BF2" w:rsidP="00B8094B">
            <w:pPr>
              <w:pStyle w:val="ListParagraph"/>
              <w:numPr>
                <w:ilvl w:val="0"/>
                <w:numId w:val="25"/>
              </w:numPr>
              <w:spacing w:before="120" w:after="120" w:line="240" w:lineRule="auto"/>
              <w:ind w:left="315"/>
              <w:rPr>
                <w:rFonts w:ascii="Arial" w:hAnsi="Arial" w:cs="Arial"/>
                <w:sz w:val="24"/>
                <w:szCs w:val="24"/>
              </w:rPr>
            </w:pPr>
            <w:r w:rsidRPr="00CB5A66">
              <w:rPr>
                <w:rFonts w:ascii="Arial" w:hAnsi="Arial" w:cs="Arial"/>
                <w:sz w:val="24"/>
                <w:szCs w:val="24"/>
              </w:rPr>
              <w:t>Working with trade unions and employee representatives</w:t>
            </w:r>
          </w:p>
          <w:p w14:paraId="4E346085" w14:textId="77777777" w:rsidR="0092320C" w:rsidRPr="00F3102A" w:rsidRDefault="0092320C" w:rsidP="00B8094B">
            <w:pPr>
              <w:pStyle w:val="ListParagraph"/>
              <w:ind w:left="315"/>
              <w:rPr>
                <w:rFonts w:ascii="Arial" w:hAnsi="Arial" w:cs="Arial"/>
                <w:sz w:val="24"/>
                <w:szCs w:val="24"/>
              </w:rPr>
            </w:pPr>
          </w:p>
          <w:p w14:paraId="4A67B531" w14:textId="43BF1ED7" w:rsidR="0092320C" w:rsidRPr="00F3102A" w:rsidRDefault="0092320C" w:rsidP="00B8094B">
            <w:pPr>
              <w:pStyle w:val="ListParagraph"/>
              <w:numPr>
                <w:ilvl w:val="0"/>
                <w:numId w:val="25"/>
              </w:numPr>
              <w:spacing w:before="120" w:after="120" w:line="240" w:lineRule="auto"/>
              <w:ind w:left="315"/>
              <w:rPr>
                <w:rFonts w:ascii="Arial" w:hAnsi="Arial" w:cs="Arial"/>
                <w:sz w:val="24"/>
                <w:szCs w:val="24"/>
              </w:rPr>
            </w:pPr>
            <w:r>
              <w:rPr>
                <w:rFonts w:ascii="Arial" w:hAnsi="Arial" w:cs="Arial"/>
                <w:sz w:val="24"/>
                <w:szCs w:val="24"/>
              </w:rPr>
              <w:t>Designing and delivering</w:t>
            </w:r>
            <w:r w:rsidRPr="00F3102A">
              <w:rPr>
                <w:rFonts w:ascii="Arial" w:hAnsi="Arial" w:cs="Arial"/>
                <w:sz w:val="24"/>
                <w:szCs w:val="24"/>
              </w:rPr>
              <w:t xml:space="preserve"> HR-related training and development for managers</w:t>
            </w:r>
          </w:p>
        </w:tc>
      </w:tr>
      <w:tr w:rsidR="0092320C" w:rsidRPr="00C80087" w14:paraId="7C6947A9" w14:textId="77777777" w:rsidTr="0092320C">
        <w:tc>
          <w:tcPr>
            <w:tcW w:w="10495" w:type="dxa"/>
            <w:tcBorders>
              <w:top w:val="nil"/>
              <w:left w:val="single" w:sz="4" w:space="0" w:color="auto"/>
              <w:bottom w:val="nil"/>
              <w:right w:val="single" w:sz="4" w:space="0" w:color="auto"/>
            </w:tcBorders>
          </w:tcPr>
          <w:p w14:paraId="7A111541" w14:textId="30D67D56" w:rsidR="0092320C" w:rsidRPr="00F3102A" w:rsidRDefault="0092320C" w:rsidP="00B8094B">
            <w:pPr>
              <w:pStyle w:val="ListParagraph"/>
              <w:numPr>
                <w:ilvl w:val="0"/>
                <w:numId w:val="25"/>
              </w:numPr>
              <w:spacing w:before="120" w:after="120" w:line="240" w:lineRule="auto"/>
              <w:ind w:left="315" w:hanging="357"/>
              <w:rPr>
                <w:rFonts w:ascii="Arial" w:hAnsi="Arial" w:cs="Arial"/>
                <w:sz w:val="24"/>
                <w:szCs w:val="24"/>
              </w:rPr>
            </w:pPr>
            <w:r w:rsidRPr="00F3102A">
              <w:rPr>
                <w:rFonts w:ascii="Arial" w:hAnsi="Arial" w:cs="Arial"/>
                <w:sz w:val="24"/>
                <w:szCs w:val="24"/>
              </w:rPr>
              <w:t>Developing HR and employment related policies</w:t>
            </w:r>
            <w:r w:rsidR="008E2E76">
              <w:rPr>
                <w:rFonts w:ascii="Arial" w:hAnsi="Arial" w:cs="Arial"/>
                <w:sz w:val="24"/>
                <w:szCs w:val="24"/>
              </w:rPr>
              <w:t>, procedures and/or guidance</w:t>
            </w:r>
          </w:p>
        </w:tc>
      </w:tr>
      <w:tr w:rsidR="0092320C" w:rsidRPr="00C80087" w14:paraId="07873B94" w14:textId="77777777" w:rsidTr="0092320C">
        <w:tc>
          <w:tcPr>
            <w:tcW w:w="10495" w:type="dxa"/>
            <w:tcBorders>
              <w:top w:val="nil"/>
              <w:left w:val="single" w:sz="4" w:space="0" w:color="auto"/>
              <w:bottom w:val="nil"/>
              <w:right w:val="single" w:sz="4" w:space="0" w:color="auto"/>
            </w:tcBorders>
          </w:tcPr>
          <w:p w14:paraId="6DEF11B5" w14:textId="4399FC78" w:rsidR="0092320C" w:rsidRPr="009C156C" w:rsidRDefault="0092320C" w:rsidP="00B8094B">
            <w:pPr>
              <w:pStyle w:val="ListParagraph"/>
              <w:numPr>
                <w:ilvl w:val="0"/>
                <w:numId w:val="25"/>
              </w:numPr>
              <w:spacing w:before="120" w:after="120" w:line="240" w:lineRule="auto"/>
              <w:ind w:left="315"/>
              <w:rPr>
                <w:rFonts w:ascii="Arial" w:hAnsi="Arial" w:cs="Arial"/>
                <w:sz w:val="24"/>
                <w:szCs w:val="24"/>
              </w:rPr>
            </w:pPr>
            <w:r w:rsidRPr="009C156C">
              <w:rPr>
                <w:rFonts w:ascii="Arial" w:hAnsi="Arial" w:cs="Arial"/>
                <w:sz w:val="24"/>
                <w:szCs w:val="24"/>
              </w:rPr>
              <w:t xml:space="preserve">Advising on organisational change activities </w:t>
            </w:r>
          </w:p>
        </w:tc>
      </w:tr>
      <w:tr w:rsidR="0087424C" w:rsidRPr="00F511C1" w14:paraId="0C436738" w14:textId="77777777" w:rsidTr="0092320C">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92320C" w:rsidRPr="00F511C1" w14:paraId="7730C4EE" w14:textId="77777777" w:rsidTr="0092320C">
        <w:tc>
          <w:tcPr>
            <w:tcW w:w="10495" w:type="dxa"/>
            <w:tcBorders>
              <w:top w:val="single" w:sz="4" w:space="0" w:color="auto"/>
              <w:left w:val="single" w:sz="4" w:space="0" w:color="auto"/>
              <w:bottom w:val="nil"/>
              <w:right w:val="single" w:sz="4" w:space="0" w:color="auto"/>
            </w:tcBorders>
          </w:tcPr>
          <w:p w14:paraId="5783D289" w14:textId="2F2C6D5B" w:rsidR="0092320C" w:rsidRPr="00501B78" w:rsidRDefault="0092320C" w:rsidP="00310162">
            <w:pPr>
              <w:pStyle w:val="ListParagraph"/>
              <w:numPr>
                <w:ilvl w:val="0"/>
                <w:numId w:val="25"/>
              </w:numPr>
              <w:spacing w:before="120" w:after="120" w:line="240" w:lineRule="auto"/>
              <w:ind w:left="315"/>
              <w:rPr>
                <w:rFonts w:ascii="Arial" w:hAnsi="Arial" w:cs="Arial"/>
                <w:sz w:val="24"/>
                <w:szCs w:val="24"/>
              </w:rPr>
            </w:pPr>
            <w:r>
              <w:rPr>
                <w:rFonts w:ascii="Arial" w:hAnsi="Arial" w:cs="Arial"/>
                <w:sz w:val="24"/>
                <w:szCs w:val="24"/>
              </w:rPr>
              <w:t xml:space="preserve">Analytical and </w:t>
            </w:r>
            <w:proofErr w:type="gramStart"/>
            <w:r>
              <w:rPr>
                <w:rFonts w:ascii="Arial" w:hAnsi="Arial" w:cs="Arial"/>
                <w:sz w:val="24"/>
                <w:szCs w:val="24"/>
              </w:rPr>
              <w:t>problem solving</w:t>
            </w:r>
            <w:proofErr w:type="gramEnd"/>
            <w:r>
              <w:rPr>
                <w:rFonts w:ascii="Arial" w:hAnsi="Arial" w:cs="Arial"/>
                <w:sz w:val="24"/>
                <w:szCs w:val="24"/>
              </w:rPr>
              <w:t xml:space="preserve"> skills, including the ability to soundly evaluate options before implementing solutions</w:t>
            </w:r>
          </w:p>
        </w:tc>
      </w:tr>
      <w:tr w:rsidR="0092320C" w:rsidRPr="00F511C1" w14:paraId="4E56798F" w14:textId="77777777" w:rsidTr="0092320C">
        <w:tc>
          <w:tcPr>
            <w:tcW w:w="10495" w:type="dxa"/>
            <w:tcBorders>
              <w:top w:val="nil"/>
              <w:left w:val="single" w:sz="4" w:space="0" w:color="auto"/>
              <w:bottom w:val="nil"/>
              <w:right w:val="single" w:sz="4" w:space="0" w:color="auto"/>
            </w:tcBorders>
          </w:tcPr>
          <w:p w14:paraId="10DB764F" w14:textId="232CBBE6" w:rsidR="0092320C" w:rsidRPr="0092320C" w:rsidRDefault="0092320C" w:rsidP="00310162">
            <w:pPr>
              <w:pStyle w:val="ListParagraph"/>
              <w:numPr>
                <w:ilvl w:val="0"/>
                <w:numId w:val="25"/>
              </w:numPr>
              <w:spacing w:before="120" w:after="120" w:line="240" w:lineRule="auto"/>
              <w:ind w:left="315" w:hanging="357"/>
              <w:rPr>
                <w:rFonts w:ascii="Arial" w:hAnsi="Arial" w:cs="Arial"/>
                <w:sz w:val="24"/>
                <w:szCs w:val="24"/>
              </w:rPr>
            </w:pPr>
            <w:r>
              <w:rPr>
                <w:rFonts w:ascii="Arial" w:hAnsi="Arial" w:cs="Arial"/>
                <w:sz w:val="24"/>
                <w:szCs w:val="24"/>
              </w:rPr>
              <w:t>Ability to build and maintain effective relationships</w:t>
            </w:r>
            <w:r w:rsidR="00820F11">
              <w:rPr>
                <w:rFonts w:ascii="Arial" w:hAnsi="Arial" w:cs="Arial"/>
                <w:sz w:val="24"/>
                <w:szCs w:val="24"/>
              </w:rPr>
              <w:t xml:space="preserve"> with internal and external customers and partners</w:t>
            </w:r>
          </w:p>
        </w:tc>
      </w:tr>
      <w:tr w:rsidR="0092320C" w:rsidRPr="00F511C1" w14:paraId="2CF887D7" w14:textId="77777777" w:rsidTr="0092320C">
        <w:tc>
          <w:tcPr>
            <w:tcW w:w="10495" w:type="dxa"/>
            <w:tcBorders>
              <w:top w:val="nil"/>
              <w:left w:val="single" w:sz="4" w:space="0" w:color="auto"/>
              <w:bottom w:val="nil"/>
              <w:right w:val="single" w:sz="4" w:space="0" w:color="auto"/>
            </w:tcBorders>
          </w:tcPr>
          <w:p w14:paraId="66823A04" w14:textId="12543AC5" w:rsidR="0092320C" w:rsidRPr="0004487A" w:rsidRDefault="00614E55" w:rsidP="00310162">
            <w:pPr>
              <w:pStyle w:val="ListParagraph"/>
              <w:numPr>
                <w:ilvl w:val="0"/>
                <w:numId w:val="25"/>
              </w:numPr>
              <w:spacing w:before="120" w:after="120" w:line="240" w:lineRule="auto"/>
              <w:ind w:left="315"/>
              <w:rPr>
                <w:rFonts w:ascii="Arial" w:hAnsi="Arial" w:cs="Arial"/>
                <w:b/>
                <w:sz w:val="24"/>
                <w:szCs w:val="24"/>
              </w:rPr>
            </w:pPr>
            <w:proofErr w:type="spellStart"/>
            <w:r>
              <w:rPr>
                <w:rFonts w:ascii="Arial" w:hAnsi="Arial" w:cs="Arial"/>
                <w:sz w:val="24"/>
                <w:szCs w:val="24"/>
              </w:rPr>
              <w:t>Well</w:t>
            </w:r>
            <w:r w:rsidR="0092320C" w:rsidRPr="002D7EA3">
              <w:rPr>
                <w:rFonts w:ascii="Arial" w:hAnsi="Arial" w:cs="Arial"/>
                <w:sz w:val="24"/>
                <w:szCs w:val="24"/>
              </w:rPr>
              <w:t xml:space="preserve"> developed</w:t>
            </w:r>
            <w:proofErr w:type="spellEnd"/>
            <w:r w:rsidR="0092320C" w:rsidRPr="002D7EA3">
              <w:rPr>
                <w:rFonts w:ascii="Arial" w:hAnsi="Arial" w:cs="Arial"/>
                <w:sz w:val="24"/>
                <w:szCs w:val="24"/>
              </w:rPr>
              <w:t xml:space="preserve"> ability to communicate in an effective, rational way, defend decisions taken and take responsibility for advice given</w:t>
            </w:r>
          </w:p>
        </w:tc>
      </w:tr>
      <w:tr w:rsidR="0092320C" w:rsidRPr="00F511C1" w14:paraId="56A0DB6B" w14:textId="77777777" w:rsidTr="0092320C">
        <w:tc>
          <w:tcPr>
            <w:tcW w:w="10495" w:type="dxa"/>
            <w:tcBorders>
              <w:top w:val="nil"/>
              <w:left w:val="single" w:sz="4" w:space="0" w:color="auto"/>
              <w:bottom w:val="nil"/>
              <w:right w:val="single" w:sz="4" w:space="0" w:color="auto"/>
            </w:tcBorders>
          </w:tcPr>
          <w:p w14:paraId="70DC832A" w14:textId="00B03BC9" w:rsidR="0092320C" w:rsidRPr="00501B78" w:rsidRDefault="0092320C" w:rsidP="00310162">
            <w:pPr>
              <w:pStyle w:val="ListParagraph"/>
              <w:numPr>
                <w:ilvl w:val="0"/>
                <w:numId w:val="25"/>
              </w:numPr>
              <w:spacing w:before="120" w:after="120" w:line="240" w:lineRule="auto"/>
              <w:ind w:left="315"/>
              <w:rPr>
                <w:rFonts w:ascii="Arial" w:hAnsi="Arial" w:cs="Arial"/>
                <w:sz w:val="24"/>
                <w:szCs w:val="24"/>
              </w:rPr>
            </w:pPr>
            <w:r w:rsidRPr="009C156C">
              <w:rPr>
                <w:rFonts w:ascii="Arial" w:hAnsi="Arial" w:cs="Arial"/>
                <w:sz w:val="24"/>
                <w:szCs w:val="24"/>
              </w:rPr>
              <w:t xml:space="preserve">Ability to work within a </w:t>
            </w:r>
            <w:r w:rsidR="00E96981">
              <w:rPr>
                <w:rFonts w:ascii="Arial" w:hAnsi="Arial" w:cs="Arial"/>
                <w:sz w:val="24"/>
                <w:szCs w:val="24"/>
              </w:rPr>
              <w:t xml:space="preserve">commercially aware, </w:t>
            </w:r>
            <w:r w:rsidRPr="009C156C">
              <w:rPr>
                <w:rFonts w:ascii="Arial" w:hAnsi="Arial" w:cs="Arial"/>
                <w:sz w:val="24"/>
                <w:szCs w:val="24"/>
              </w:rPr>
              <w:t>business/customer focused environment</w:t>
            </w:r>
          </w:p>
        </w:tc>
      </w:tr>
      <w:tr w:rsidR="0092320C" w:rsidRPr="00F511C1" w14:paraId="2EACA40B" w14:textId="77777777" w:rsidTr="0092320C">
        <w:tc>
          <w:tcPr>
            <w:tcW w:w="10495" w:type="dxa"/>
            <w:tcBorders>
              <w:top w:val="nil"/>
              <w:left w:val="single" w:sz="4" w:space="0" w:color="auto"/>
              <w:bottom w:val="nil"/>
              <w:right w:val="single" w:sz="4" w:space="0" w:color="auto"/>
            </w:tcBorders>
          </w:tcPr>
          <w:p w14:paraId="55801B85" w14:textId="4A900B3A" w:rsidR="0092320C" w:rsidRPr="0004487A" w:rsidRDefault="0092320C" w:rsidP="00310162">
            <w:pPr>
              <w:pStyle w:val="ListParagraph"/>
              <w:numPr>
                <w:ilvl w:val="0"/>
                <w:numId w:val="25"/>
              </w:numPr>
              <w:spacing w:before="120" w:after="120" w:line="240" w:lineRule="auto"/>
              <w:ind w:left="315"/>
              <w:rPr>
                <w:rFonts w:ascii="Arial" w:hAnsi="Arial" w:cs="Arial"/>
                <w:b/>
                <w:sz w:val="24"/>
                <w:szCs w:val="24"/>
              </w:rPr>
            </w:pPr>
            <w:r w:rsidRPr="009C156C">
              <w:rPr>
                <w:rFonts w:ascii="Arial" w:hAnsi="Arial" w:cs="Arial"/>
                <w:sz w:val="24"/>
                <w:szCs w:val="24"/>
              </w:rPr>
              <w:t>Persuading, influencing, conflict resolution and negotiation skills with a developed sense of emotional intelligence</w:t>
            </w:r>
          </w:p>
        </w:tc>
      </w:tr>
      <w:tr w:rsidR="0092320C" w:rsidRPr="00F511C1" w14:paraId="0D16E87A" w14:textId="77777777" w:rsidTr="0092320C">
        <w:tc>
          <w:tcPr>
            <w:tcW w:w="10495" w:type="dxa"/>
            <w:tcBorders>
              <w:top w:val="nil"/>
              <w:left w:val="single" w:sz="4" w:space="0" w:color="auto"/>
              <w:bottom w:val="nil"/>
              <w:right w:val="single" w:sz="4" w:space="0" w:color="auto"/>
            </w:tcBorders>
          </w:tcPr>
          <w:p w14:paraId="301E14F6" w14:textId="3C2F6765" w:rsidR="0092320C" w:rsidRPr="0004487A" w:rsidRDefault="0092320C" w:rsidP="00310162">
            <w:pPr>
              <w:pStyle w:val="ListParagraph"/>
              <w:numPr>
                <w:ilvl w:val="0"/>
                <w:numId w:val="25"/>
              </w:numPr>
              <w:spacing w:before="120" w:after="120" w:line="240" w:lineRule="auto"/>
              <w:ind w:left="315"/>
              <w:rPr>
                <w:rFonts w:ascii="Arial" w:hAnsi="Arial" w:cs="Arial"/>
                <w:b/>
                <w:sz w:val="24"/>
                <w:szCs w:val="24"/>
              </w:rPr>
            </w:pPr>
            <w:r w:rsidRPr="009C156C">
              <w:rPr>
                <w:rFonts w:ascii="Arial" w:hAnsi="Arial" w:cs="Arial"/>
                <w:sz w:val="24"/>
                <w:szCs w:val="24"/>
              </w:rPr>
              <w:t xml:space="preserve">Sound knowledge of effective people management practices and processes with </w:t>
            </w:r>
            <w:proofErr w:type="gramStart"/>
            <w:r w:rsidRPr="009C156C">
              <w:rPr>
                <w:rFonts w:ascii="Arial" w:hAnsi="Arial" w:cs="Arial"/>
                <w:sz w:val="24"/>
                <w:szCs w:val="24"/>
              </w:rPr>
              <w:t>up to date</w:t>
            </w:r>
            <w:proofErr w:type="gramEnd"/>
            <w:r w:rsidRPr="009C156C">
              <w:rPr>
                <w:rFonts w:ascii="Arial" w:hAnsi="Arial" w:cs="Arial"/>
                <w:sz w:val="24"/>
                <w:szCs w:val="24"/>
              </w:rPr>
              <w:t xml:space="preserve"> employment law/professional knowledge</w:t>
            </w:r>
          </w:p>
        </w:tc>
      </w:tr>
      <w:tr w:rsidR="00552166" w:rsidRPr="00F511C1" w14:paraId="591D81D2" w14:textId="77777777" w:rsidTr="0092320C">
        <w:tc>
          <w:tcPr>
            <w:tcW w:w="10495" w:type="dxa"/>
            <w:tcBorders>
              <w:top w:val="nil"/>
              <w:left w:val="single" w:sz="4" w:space="0" w:color="auto"/>
              <w:bottom w:val="nil"/>
              <w:right w:val="single" w:sz="4" w:space="0" w:color="auto"/>
            </w:tcBorders>
          </w:tcPr>
          <w:p w14:paraId="42E15242" w14:textId="6AD4CC43" w:rsidR="00552166" w:rsidRPr="00552166" w:rsidRDefault="00552166" w:rsidP="00552166">
            <w:pPr>
              <w:pStyle w:val="ListParagraph"/>
              <w:numPr>
                <w:ilvl w:val="0"/>
                <w:numId w:val="25"/>
              </w:numPr>
              <w:spacing w:before="120" w:after="120" w:line="240" w:lineRule="auto"/>
              <w:ind w:left="315"/>
              <w:rPr>
                <w:rFonts w:ascii="Arial" w:hAnsi="Arial" w:cs="Arial"/>
                <w:sz w:val="24"/>
                <w:szCs w:val="24"/>
              </w:rPr>
            </w:pPr>
            <w:r w:rsidRPr="00552166">
              <w:rPr>
                <w:rFonts w:ascii="Arial" w:hAnsi="Arial" w:cs="Arial"/>
                <w:sz w:val="24"/>
                <w:szCs w:val="24"/>
              </w:rPr>
              <w:t>Ability to display resilience, energy, reliability and composure often under pressure</w:t>
            </w:r>
          </w:p>
        </w:tc>
      </w:tr>
      <w:tr w:rsidR="00552166" w:rsidRPr="00F511C1" w14:paraId="0F3765B9" w14:textId="77777777" w:rsidTr="000407DC">
        <w:tc>
          <w:tcPr>
            <w:tcW w:w="10495" w:type="dxa"/>
            <w:tcBorders>
              <w:top w:val="nil"/>
              <w:left w:val="single" w:sz="4" w:space="0" w:color="auto"/>
              <w:bottom w:val="nil"/>
              <w:right w:val="single" w:sz="4" w:space="0" w:color="auto"/>
            </w:tcBorders>
          </w:tcPr>
          <w:p w14:paraId="5C0A38F1" w14:textId="044238C1" w:rsidR="00552166" w:rsidRPr="0004487A" w:rsidRDefault="00552166" w:rsidP="00552166">
            <w:pPr>
              <w:pStyle w:val="ListParagraph"/>
              <w:numPr>
                <w:ilvl w:val="0"/>
                <w:numId w:val="25"/>
              </w:numPr>
              <w:spacing w:before="120" w:after="120" w:line="240" w:lineRule="auto"/>
              <w:ind w:left="315"/>
              <w:rPr>
                <w:rFonts w:ascii="Arial" w:hAnsi="Arial" w:cs="Arial"/>
                <w:sz w:val="24"/>
                <w:szCs w:val="24"/>
              </w:rPr>
            </w:pPr>
            <w:r w:rsidRPr="009C156C">
              <w:rPr>
                <w:rFonts w:ascii="Arial" w:hAnsi="Arial" w:cs="Arial"/>
                <w:sz w:val="24"/>
                <w:szCs w:val="24"/>
              </w:rPr>
              <w:t xml:space="preserve">Professional approach and positive attitude, with </w:t>
            </w:r>
            <w:r>
              <w:rPr>
                <w:rFonts w:ascii="Arial" w:hAnsi="Arial" w:cs="Arial"/>
                <w:sz w:val="24"/>
                <w:szCs w:val="24"/>
              </w:rPr>
              <w:t>a flexible and well organised approach to workload and managing conflicting priorities</w:t>
            </w:r>
          </w:p>
        </w:tc>
      </w:tr>
      <w:tr w:rsidR="00552166" w:rsidRPr="00F511C1" w14:paraId="51289D72" w14:textId="77777777" w:rsidTr="000407DC">
        <w:tc>
          <w:tcPr>
            <w:tcW w:w="10495" w:type="dxa"/>
            <w:tcBorders>
              <w:top w:val="nil"/>
              <w:left w:val="single" w:sz="4" w:space="0" w:color="auto"/>
              <w:bottom w:val="single" w:sz="4" w:space="0" w:color="auto"/>
              <w:right w:val="single" w:sz="4" w:space="0" w:color="auto"/>
            </w:tcBorders>
          </w:tcPr>
          <w:p w14:paraId="3E891716" w14:textId="04F1CBA3" w:rsidR="00552166" w:rsidRDefault="00552166" w:rsidP="00552166">
            <w:pPr>
              <w:pStyle w:val="ListParagraph"/>
              <w:numPr>
                <w:ilvl w:val="0"/>
                <w:numId w:val="25"/>
              </w:numPr>
              <w:spacing w:before="120" w:after="120" w:line="240" w:lineRule="auto"/>
              <w:ind w:left="315"/>
              <w:rPr>
                <w:rFonts w:ascii="Arial" w:hAnsi="Arial" w:cs="Arial"/>
                <w:sz w:val="24"/>
                <w:szCs w:val="24"/>
              </w:rPr>
            </w:pPr>
            <w:r w:rsidRPr="00552166">
              <w:rPr>
                <w:rFonts w:ascii="Arial" w:hAnsi="Arial" w:cs="Arial"/>
                <w:sz w:val="24"/>
                <w:szCs w:val="24"/>
              </w:rPr>
              <w:t xml:space="preserve">Knowledge of local/national issues affecting the management of schools and the conditions of service of </w:t>
            </w:r>
            <w:proofErr w:type="gramStart"/>
            <w:r w:rsidRPr="00552166">
              <w:rPr>
                <w:rFonts w:ascii="Arial" w:hAnsi="Arial" w:cs="Arial"/>
                <w:sz w:val="24"/>
                <w:szCs w:val="24"/>
              </w:rPr>
              <w:t>school teachers</w:t>
            </w:r>
            <w:proofErr w:type="gramEnd"/>
            <w:r w:rsidR="00032F82">
              <w:rPr>
                <w:rFonts w:ascii="Arial" w:hAnsi="Arial" w:cs="Arial"/>
                <w:sz w:val="24"/>
                <w:szCs w:val="24"/>
              </w:rPr>
              <w:t xml:space="preserve"> (Desirable)</w:t>
            </w:r>
          </w:p>
          <w:p w14:paraId="6D51BE76" w14:textId="77777777" w:rsidR="00552166" w:rsidRDefault="00552166" w:rsidP="00552166">
            <w:pPr>
              <w:pStyle w:val="ListParagraph"/>
              <w:spacing w:before="120" w:after="120" w:line="240" w:lineRule="auto"/>
              <w:ind w:left="315"/>
              <w:rPr>
                <w:rFonts w:ascii="Arial" w:hAnsi="Arial" w:cs="Arial"/>
                <w:sz w:val="24"/>
                <w:szCs w:val="24"/>
              </w:rPr>
            </w:pPr>
          </w:p>
          <w:p w14:paraId="2BF0D503" w14:textId="4D9DDEF0" w:rsidR="00552166" w:rsidRPr="00552166" w:rsidRDefault="008779E5" w:rsidP="00552166">
            <w:pPr>
              <w:pStyle w:val="ListParagraph"/>
              <w:numPr>
                <w:ilvl w:val="0"/>
                <w:numId w:val="25"/>
              </w:numPr>
              <w:spacing w:before="120" w:after="120" w:line="240" w:lineRule="auto"/>
              <w:ind w:left="315"/>
              <w:rPr>
                <w:rFonts w:ascii="Arial" w:hAnsi="Arial" w:cs="Arial"/>
                <w:sz w:val="24"/>
                <w:szCs w:val="24"/>
              </w:rPr>
            </w:pPr>
            <w:r>
              <w:rPr>
                <w:rFonts w:ascii="Arial" w:hAnsi="Arial" w:cs="Arial"/>
                <w:sz w:val="24"/>
                <w:szCs w:val="24"/>
              </w:rPr>
              <w:t>Ability to work as part of an effective team to deliver the traded service offer</w:t>
            </w:r>
          </w:p>
        </w:tc>
      </w:tr>
      <w:tr w:rsidR="00552166" w:rsidRPr="00F511C1" w14:paraId="2B71F9CF" w14:textId="77777777" w:rsidTr="000407DC">
        <w:tc>
          <w:tcPr>
            <w:tcW w:w="10495" w:type="dxa"/>
            <w:tcBorders>
              <w:top w:val="single" w:sz="4" w:space="0" w:color="auto"/>
              <w:left w:val="single" w:sz="4" w:space="0" w:color="auto"/>
              <w:bottom w:val="single" w:sz="4" w:space="0" w:color="auto"/>
              <w:right w:val="single" w:sz="4" w:space="0" w:color="auto"/>
            </w:tcBorders>
          </w:tcPr>
          <w:p w14:paraId="5B461A76" w14:textId="0E66FF56" w:rsidR="00552166" w:rsidRPr="0004487A" w:rsidRDefault="00552166" w:rsidP="00552166">
            <w:pPr>
              <w:pStyle w:val="ListParagraph"/>
              <w:numPr>
                <w:ilvl w:val="0"/>
                <w:numId w:val="25"/>
              </w:numPr>
              <w:spacing w:before="120" w:after="120" w:line="240" w:lineRule="auto"/>
              <w:ind w:left="315"/>
              <w:rPr>
                <w:rFonts w:ascii="Arial" w:hAnsi="Arial" w:cs="Arial"/>
                <w:b/>
                <w:sz w:val="24"/>
                <w:szCs w:val="24"/>
              </w:rPr>
            </w:pPr>
            <w:r w:rsidRPr="00552166">
              <w:rPr>
                <w:rFonts w:ascii="Arial" w:hAnsi="Arial" w:cs="Arial"/>
                <w:sz w:val="24"/>
                <w:szCs w:val="24"/>
              </w:rPr>
              <w:lastRenderedPageBreak/>
              <w:t>Ability to interpret and present, in writing and orally, management information on key HR performance indicators.</w:t>
            </w:r>
          </w:p>
        </w:tc>
      </w:tr>
      <w:tr w:rsidR="00552166" w:rsidRPr="00F511C1" w14:paraId="402A0A5D" w14:textId="77777777" w:rsidTr="000407DC">
        <w:tc>
          <w:tcPr>
            <w:tcW w:w="10495" w:type="dxa"/>
            <w:tcBorders>
              <w:top w:val="single" w:sz="4" w:space="0" w:color="auto"/>
              <w:bottom w:val="single" w:sz="4" w:space="0" w:color="auto"/>
            </w:tcBorders>
          </w:tcPr>
          <w:p w14:paraId="4138EEB2" w14:textId="77777777" w:rsidR="00552166" w:rsidRPr="00F511C1" w:rsidRDefault="00552166" w:rsidP="00552166">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552166" w:rsidRPr="00F511C1" w14:paraId="505890EE" w14:textId="77777777" w:rsidTr="0092320C">
        <w:tc>
          <w:tcPr>
            <w:tcW w:w="10495" w:type="dxa"/>
            <w:tcBorders>
              <w:top w:val="single" w:sz="4" w:space="0" w:color="auto"/>
              <w:bottom w:val="nil"/>
            </w:tcBorders>
          </w:tcPr>
          <w:p w14:paraId="27DC7A9D" w14:textId="7B3123A1" w:rsidR="00552166" w:rsidRPr="00B2478F" w:rsidRDefault="00552166" w:rsidP="000407DC">
            <w:pPr>
              <w:pStyle w:val="ListParagraph"/>
              <w:numPr>
                <w:ilvl w:val="0"/>
                <w:numId w:val="25"/>
              </w:numPr>
              <w:spacing w:before="120" w:after="120" w:line="240" w:lineRule="auto"/>
              <w:ind w:left="315"/>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p>
        </w:tc>
      </w:tr>
      <w:tr w:rsidR="00552166" w:rsidRPr="00F511C1" w14:paraId="1A0EFE48" w14:textId="77777777" w:rsidTr="0092320C">
        <w:tc>
          <w:tcPr>
            <w:tcW w:w="10495" w:type="dxa"/>
            <w:tcBorders>
              <w:top w:val="nil"/>
              <w:bottom w:val="nil"/>
            </w:tcBorders>
          </w:tcPr>
          <w:p w14:paraId="70BCE7A1" w14:textId="18FA659A" w:rsidR="00552166" w:rsidRPr="00B2478F" w:rsidRDefault="00552166" w:rsidP="000407DC">
            <w:pPr>
              <w:pStyle w:val="ListParagraph"/>
              <w:numPr>
                <w:ilvl w:val="0"/>
                <w:numId w:val="25"/>
              </w:numPr>
              <w:spacing w:before="120" w:after="120" w:line="240" w:lineRule="auto"/>
              <w:ind w:left="315"/>
              <w:rPr>
                <w:rFonts w:ascii="Arial" w:hAnsi="Arial" w:cs="Arial"/>
                <w:sz w:val="24"/>
                <w:szCs w:val="24"/>
              </w:rPr>
            </w:pPr>
            <w:r>
              <w:rPr>
                <w:rFonts w:ascii="Arial" w:hAnsi="Arial" w:cs="Arial"/>
                <w:sz w:val="24"/>
                <w:szCs w:val="24"/>
              </w:rPr>
              <w:t>Commitment to health and safety</w:t>
            </w:r>
          </w:p>
        </w:tc>
      </w:tr>
      <w:tr w:rsidR="00552166" w:rsidRPr="00F511C1" w14:paraId="7A195D6A" w14:textId="77777777" w:rsidTr="0092320C">
        <w:tc>
          <w:tcPr>
            <w:tcW w:w="10495" w:type="dxa"/>
            <w:tcBorders>
              <w:top w:val="nil"/>
              <w:bottom w:val="nil"/>
            </w:tcBorders>
          </w:tcPr>
          <w:p w14:paraId="4C3DCE1F" w14:textId="1ACDB90A" w:rsidR="00552166" w:rsidRPr="00B2478F" w:rsidRDefault="00552166" w:rsidP="000407DC">
            <w:pPr>
              <w:pStyle w:val="ListParagraph"/>
              <w:numPr>
                <w:ilvl w:val="0"/>
                <w:numId w:val="25"/>
              </w:numPr>
              <w:spacing w:before="120" w:after="120" w:line="240" w:lineRule="auto"/>
              <w:ind w:left="315"/>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Pr>
                <w:rFonts w:ascii="Arial" w:hAnsi="Arial" w:cs="Arial"/>
                <w:sz w:val="24"/>
                <w:szCs w:val="24"/>
              </w:rPr>
              <w:t>actively promote them in others</w:t>
            </w:r>
          </w:p>
        </w:tc>
      </w:tr>
      <w:tr w:rsidR="00552166" w:rsidRPr="00F511C1" w14:paraId="4DAFDB7C" w14:textId="77777777" w:rsidTr="0092320C">
        <w:tc>
          <w:tcPr>
            <w:tcW w:w="10495" w:type="dxa"/>
            <w:tcBorders>
              <w:top w:val="nil"/>
            </w:tcBorders>
          </w:tcPr>
          <w:p w14:paraId="3A21A9C3" w14:textId="77777777" w:rsidR="00552166" w:rsidRDefault="00552166" w:rsidP="000407DC">
            <w:pPr>
              <w:pStyle w:val="ListParagraph"/>
              <w:numPr>
                <w:ilvl w:val="0"/>
                <w:numId w:val="25"/>
              </w:numPr>
              <w:spacing w:before="120" w:after="120" w:line="240" w:lineRule="auto"/>
              <w:ind w:left="315"/>
              <w:rPr>
                <w:rFonts w:ascii="Arial" w:hAnsi="Arial" w:cs="Arial"/>
                <w:sz w:val="24"/>
                <w:szCs w:val="24"/>
              </w:rPr>
            </w:pPr>
            <w:r w:rsidRPr="00B2478F">
              <w:rPr>
                <w:rFonts w:ascii="Arial" w:hAnsi="Arial" w:cs="Arial"/>
                <w:sz w:val="24"/>
                <w:szCs w:val="24"/>
              </w:rPr>
              <w:t xml:space="preserve">This is an essential car user post.  </w:t>
            </w:r>
          </w:p>
          <w:p w14:paraId="58757303" w14:textId="77777777" w:rsidR="00552166" w:rsidRDefault="00552166" w:rsidP="000407DC">
            <w:pPr>
              <w:pStyle w:val="ListParagraph"/>
              <w:spacing w:before="120" w:after="120"/>
              <w:ind w:left="315"/>
              <w:rPr>
                <w:rFonts w:ascii="Arial" w:hAnsi="Arial" w:cs="Arial"/>
                <w:i/>
                <w:sz w:val="24"/>
                <w:szCs w:val="24"/>
              </w:rPr>
            </w:pPr>
            <w:r w:rsidRPr="00167572">
              <w:rPr>
                <w:rFonts w:ascii="Arial" w:hAnsi="Arial" w:cs="Arial"/>
                <w:i/>
                <w:color w:val="231F20"/>
                <w:sz w:val="24"/>
                <w:szCs w:val="24"/>
                <w:lang w:val="en"/>
              </w:rPr>
              <w:t>You will be required to provide a car for use in connection with the duties of this post and must be insured for business use</w:t>
            </w:r>
            <w:r>
              <w:rPr>
                <w:rFonts w:ascii="Arial" w:hAnsi="Arial" w:cs="Arial"/>
                <w:color w:val="231F20"/>
                <w:sz w:val="18"/>
                <w:szCs w:val="18"/>
                <w:lang w:val="en"/>
              </w:rPr>
              <w:t xml:space="preserve">. </w:t>
            </w:r>
            <w:r w:rsidRPr="004D79B1">
              <w:rPr>
                <w:rFonts w:ascii="Arial" w:hAnsi="Arial" w:cs="Arial"/>
                <w:i/>
                <w:sz w:val="24"/>
                <w:szCs w:val="24"/>
              </w:rPr>
              <w:t>In certain circumstances consideration may be given to applicants who</w:t>
            </w:r>
            <w:r>
              <w:rPr>
                <w:rFonts w:ascii="Arial" w:hAnsi="Arial" w:cs="Arial"/>
                <w:i/>
                <w:sz w:val="24"/>
                <w:szCs w:val="24"/>
              </w:rPr>
              <w:t>,</w:t>
            </w:r>
            <w:r w:rsidRPr="004D79B1">
              <w:rPr>
                <w:rFonts w:ascii="Arial" w:hAnsi="Arial" w:cs="Arial"/>
                <w:i/>
                <w:sz w:val="24"/>
                <w:szCs w:val="24"/>
              </w:rPr>
              <w:t xml:space="preserve"> </w:t>
            </w:r>
            <w:proofErr w:type="gramStart"/>
            <w:r w:rsidRPr="004D79B1">
              <w:rPr>
                <w:rFonts w:ascii="Arial" w:hAnsi="Arial" w:cs="Arial"/>
                <w:i/>
                <w:sz w:val="24"/>
                <w:szCs w:val="24"/>
              </w:rPr>
              <w:t>as a consequence of</w:t>
            </w:r>
            <w:proofErr w:type="gramEnd"/>
            <w:r w:rsidRPr="004D79B1">
              <w:rPr>
                <w:rFonts w:ascii="Arial" w:hAnsi="Arial" w:cs="Arial"/>
                <w:i/>
                <w:sz w:val="24"/>
                <w:szCs w:val="24"/>
              </w:rPr>
              <w:t xml:space="preserve"> a disability</w:t>
            </w:r>
            <w:r>
              <w:rPr>
                <w:rFonts w:ascii="Arial" w:hAnsi="Arial" w:cs="Arial"/>
                <w:i/>
                <w:sz w:val="24"/>
                <w:szCs w:val="24"/>
              </w:rPr>
              <w:t>,</w:t>
            </w:r>
            <w:r w:rsidRPr="004D79B1">
              <w:rPr>
                <w:rFonts w:ascii="Arial" w:hAnsi="Arial" w:cs="Arial"/>
                <w:i/>
                <w:sz w:val="24"/>
                <w:szCs w:val="24"/>
              </w:rPr>
              <w:t xml:space="preserve"> are unable to drive.</w:t>
            </w:r>
          </w:p>
          <w:p w14:paraId="1F84DBDD" w14:textId="77777777" w:rsidR="00552166" w:rsidRDefault="00552166" w:rsidP="000407DC">
            <w:pPr>
              <w:pStyle w:val="ListParagraph"/>
              <w:spacing w:before="120" w:after="120"/>
              <w:ind w:left="315"/>
              <w:rPr>
                <w:rFonts w:ascii="Arial" w:hAnsi="Arial" w:cs="Arial"/>
                <w:color w:val="231F20"/>
                <w:sz w:val="24"/>
                <w:szCs w:val="24"/>
                <w:lang w:val="en"/>
              </w:rPr>
            </w:pPr>
          </w:p>
          <w:p w14:paraId="387A7A3A" w14:textId="630059E0" w:rsidR="00552166" w:rsidRPr="004D79B1" w:rsidRDefault="00552166" w:rsidP="000407DC">
            <w:pPr>
              <w:pStyle w:val="ListParagraph"/>
              <w:numPr>
                <w:ilvl w:val="0"/>
                <w:numId w:val="25"/>
              </w:numPr>
              <w:spacing w:before="120" w:after="120"/>
              <w:ind w:left="315"/>
              <w:rPr>
                <w:rFonts w:ascii="Arial" w:hAnsi="Arial" w:cs="Arial"/>
                <w:i/>
                <w:sz w:val="24"/>
                <w:szCs w:val="24"/>
              </w:rPr>
            </w:pPr>
            <w:r w:rsidRPr="002D7EA3">
              <w:rPr>
                <w:rFonts w:ascii="Arial" w:hAnsi="Arial" w:cs="Arial"/>
                <w:color w:val="231F20"/>
                <w:sz w:val="24"/>
                <w:szCs w:val="24"/>
                <w:lang w:val="en"/>
              </w:rPr>
              <w:t>Flexibility to attend meetings outside of normal office hours, including governing body meetings</w:t>
            </w: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183A3F32" w14:textId="77777777" w:rsidR="001F5F6B" w:rsidRPr="001F5F6B" w:rsidRDefault="001F5F6B" w:rsidP="001F5F6B">
      <w:pPr>
        <w:rPr>
          <w:rFonts w:ascii="Arial" w:hAnsi="Arial" w:cs="Arial"/>
          <w:sz w:val="24"/>
          <w:szCs w:val="24"/>
        </w:rPr>
      </w:pPr>
    </w:p>
    <w:p w14:paraId="7BD99CE3" w14:textId="77777777" w:rsidR="001F5F6B" w:rsidRPr="001F5F6B" w:rsidRDefault="001F5F6B" w:rsidP="001F5F6B">
      <w:pPr>
        <w:rPr>
          <w:rFonts w:ascii="Arial" w:hAnsi="Arial" w:cs="Arial"/>
          <w:sz w:val="24"/>
          <w:szCs w:val="24"/>
        </w:rPr>
      </w:pPr>
    </w:p>
    <w:p w14:paraId="40AC385A" w14:textId="77777777" w:rsidR="001F5F6B" w:rsidRPr="001F5F6B" w:rsidRDefault="001F5F6B" w:rsidP="001F5F6B">
      <w:pPr>
        <w:rPr>
          <w:rFonts w:ascii="Arial" w:hAnsi="Arial" w:cs="Arial"/>
          <w:sz w:val="24"/>
          <w:szCs w:val="24"/>
        </w:rPr>
      </w:pPr>
    </w:p>
    <w:p w14:paraId="72AFBFD1" w14:textId="77777777" w:rsidR="0049033C" w:rsidRPr="001F5F6B" w:rsidRDefault="0049033C" w:rsidP="001F5F6B">
      <w:pPr>
        <w:rPr>
          <w:rFonts w:ascii="Arial" w:hAnsi="Arial" w:cs="Arial"/>
          <w:sz w:val="24"/>
          <w:szCs w:val="24"/>
        </w:rPr>
      </w:pPr>
    </w:p>
    <w:sectPr w:rsidR="0049033C" w:rsidRPr="001F5F6B"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B250C" w14:textId="77777777" w:rsidR="00822FBF" w:rsidRDefault="00822FBF" w:rsidP="009373D4">
      <w:pPr>
        <w:spacing w:after="0" w:line="240" w:lineRule="auto"/>
      </w:pPr>
      <w:r>
        <w:separator/>
      </w:r>
    </w:p>
  </w:endnote>
  <w:endnote w:type="continuationSeparator" w:id="0">
    <w:p w14:paraId="1A4E04EF" w14:textId="77777777" w:rsidR="00822FBF" w:rsidRDefault="00822FBF"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37348360" w:rsidR="000B5848" w:rsidRPr="000B5848" w:rsidRDefault="00A2386D">
    <w:pPr>
      <w:pStyle w:val="Footer"/>
      <w:rPr>
        <w:rFonts w:ascii="Arial" w:hAnsi="Arial" w:cs="Arial"/>
        <w:sz w:val="20"/>
        <w:szCs w:val="20"/>
      </w:rPr>
    </w:pPr>
    <w:r>
      <w:rPr>
        <w:rFonts w:ascii="Arial" w:hAnsi="Arial" w:cs="Arial"/>
        <w:sz w:val="20"/>
        <w:szCs w:val="20"/>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89713" w14:textId="77777777" w:rsidR="00822FBF" w:rsidRDefault="00822FBF" w:rsidP="009373D4">
      <w:pPr>
        <w:spacing w:after="0" w:line="240" w:lineRule="auto"/>
      </w:pPr>
      <w:r>
        <w:separator/>
      </w:r>
    </w:p>
  </w:footnote>
  <w:footnote w:type="continuationSeparator" w:id="0">
    <w:p w14:paraId="7040AB4F" w14:textId="77777777" w:rsidR="00822FBF" w:rsidRDefault="00822FBF"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Default="000B5848" w:rsidP="000B5848">
    <w:pPr>
      <w:pStyle w:val="Header"/>
      <w:jc w:val="right"/>
    </w:pPr>
    <w:r>
      <w:rPr>
        <w:noProof/>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73CD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69729" o:spid="_x0000_i1025" type="#_x0000_t75" style="width:307.4pt;height:314.9pt;visibility:visible;mso-wrap-style:square">
            <v:imagedata r:id="rId1" o:title=""/>
          </v:shape>
        </w:pict>
      </mc:Choice>
      <mc:Fallback>
        <w:drawing>
          <wp:inline distT="0" distB="0" distL="0" distR="0" wp14:anchorId="6222EA1C" wp14:editId="6222EA1D">
            <wp:extent cx="3903980" cy="3999230"/>
            <wp:effectExtent l="0" t="0" r="0" b="0"/>
            <wp:docPr id="1199169729" name="Picture 119916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3980" cy="3999230"/>
                    </a:xfrm>
                    <a:prstGeom prst="rect">
                      <a:avLst/>
                    </a:prstGeom>
                    <a:noFill/>
                    <a:ln>
                      <a:noFill/>
                    </a:ln>
                  </pic:spPr>
                </pic:pic>
              </a:graphicData>
            </a:graphic>
          </wp:inline>
        </w:drawing>
      </mc:Fallback>
    </mc:AlternateConten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067AB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811B7"/>
    <w:multiLevelType w:val="hybridMultilevel"/>
    <w:tmpl w:val="3AB4853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055FF1"/>
    <w:multiLevelType w:val="hybridMultilevel"/>
    <w:tmpl w:val="D18A3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7495113"/>
    <w:multiLevelType w:val="hybridMultilevel"/>
    <w:tmpl w:val="FA3C7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95536110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699364">
    <w:abstractNumId w:val="16"/>
  </w:num>
  <w:num w:numId="3" w16cid:durableId="560679517">
    <w:abstractNumId w:val="15"/>
  </w:num>
  <w:num w:numId="4" w16cid:durableId="1321033549">
    <w:abstractNumId w:val="18"/>
  </w:num>
  <w:num w:numId="5" w16cid:durableId="381027480">
    <w:abstractNumId w:val="8"/>
  </w:num>
  <w:num w:numId="6" w16cid:durableId="2072262420">
    <w:abstractNumId w:val="20"/>
  </w:num>
  <w:num w:numId="7" w16cid:durableId="624890458">
    <w:abstractNumId w:val="10"/>
  </w:num>
  <w:num w:numId="8" w16cid:durableId="1358000843">
    <w:abstractNumId w:val="24"/>
  </w:num>
  <w:num w:numId="9" w16cid:durableId="1926569724">
    <w:abstractNumId w:val="7"/>
  </w:num>
  <w:num w:numId="10" w16cid:durableId="468398264">
    <w:abstractNumId w:val="12"/>
  </w:num>
  <w:num w:numId="11" w16cid:durableId="2122413034">
    <w:abstractNumId w:val="0"/>
  </w:num>
  <w:num w:numId="12" w16cid:durableId="492988551">
    <w:abstractNumId w:val="13"/>
  </w:num>
  <w:num w:numId="13" w16cid:durableId="1246840186">
    <w:abstractNumId w:val="5"/>
  </w:num>
  <w:num w:numId="14" w16cid:durableId="719868514">
    <w:abstractNumId w:val="6"/>
  </w:num>
  <w:num w:numId="15" w16cid:durableId="2124766686">
    <w:abstractNumId w:val="19"/>
  </w:num>
  <w:num w:numId="16" w16cid:durableId="361907288">
    <w:abstractNumId w:val="23"/>
  </w:num>
  <w:num w:numId="17" w16cid:durableId="2057730246">
    <w:abstractNumId w:val="1"/>
  </w:num>
  <w:num w:numId="18" w16cid:durableId="1520387094">
    <w:abstractNumId w:val="17"/>
  </w:num>
  <w:num w:numId="19" w16cid:durableId="943805834">
    <w:abstractNumId w:val="3"/>
  </w:num>
  <w:num w:numId="20" w16cid:durableId="1773042338">
    <w:abstractNumId w:val="14"/>
  </w:num>
  <w:num w:numId="21" w16cid:durableId="670328557">
    <w:abstractNumId w:val="9"/>
  </w:num>
  <w:num w:numId="22" w16cid:durableId="850608196">
    <w:abstractNumId w:val="4"/>
  </w:num>
  <w:num w:numId="23" w16cid:durableId="88502722">
    <w:abstractNumId w:val="2"/>
  </w:num>
  <w:num w:numId="24" w16cid:durableId="1658729739">
    <w:abstractNumId w:val="22"/>
  </w:num>
  <w:num w:numId="25" w16cid:durableId="1321227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32F82"/>
    <w:rsid w:val="000407DC"/>
    <w:rsid w:val="0004487A"/>
    <w:rsid w:val="00065BA3"/>
    <w:rsid w:val="00077CAB"/>
    <w:rsid w:val="00081256"/>
    <w:rsid w:val="00084A65"/>
    <w:rsid w:val="00092AA1"/>
    <w:rsid w:val="00093214"/>
    <w:rsid w:val="000B5848"/>
    <w:rsid w:val="000E376A"/>
    <w:rsid w:val="0012367F"/>
    <w:rsid w:val="001263A2"/>
    <w:rsid w:val="00134ADE"/>
    <w:rsid w:val="00151A6D"/>
    <w:rsid w:val="00167572"/>
    <w:rsid w:val="00173FCC"/>
    <w:rsid w:val="00184609"/>
    <w:rsid w:val="001A7954"/>
    <w:rsid w:val="001E1319"/>
    <w:rsid w:val="001F1DFD"/>
    <w:rsid w:val="001F5F6B"/>
    <w:rsid w:val="002210B5"/>
    <w:rsid w:val="002318EF"/>
    <w:rsid w:val="00232B12"/>
    <w:rsid w:val="00256580"/>
    <w:rsid w:val="002A2398"/>
    <w:rsid w:val="002D03B5"/>
    <w:rsid w:val="002E7FA3"/>
    <w:rsid w:val="002F69F4"/>
    <w:rsid w:val="003010A5"/>
    <w:rsid w:val="00304DDE"/>
    <w:rsid w:val="00310162"/>
    <w:rsid w:val="00314AE2"/>
    <w:rsid w:val="00316031"/>
    <w:rsid w:val="003958D8"/>
    <w:rsid w:val="00396422"/>
    <w:rsid w:val="003A124E"/>
    <w:rsid w:val="003B3C18"/>
    <w:rsid w:val="003B5159"/>
    <w:rsid w:val="003C0B08"/>
    <w:rsid w:val="003C57AB"/>
    <w:rsid w:val="003D01A7"/>
    <w:rsid w:val="003D6C55"/>
    <w:rsid w:val="003E0AC5"/>
    <w:rsid w:val="003E16B3"/>
    <w:rsid w:val="0042788C"/>
    <w:rsid w:val="00431200"/>
    <w:rsid w:val="00435D8D"/>
    <w:rsid w:val="00436D06"/>
    <w:rsid w:val="00454521"/>
    <w:rsid w:val="00460A29"/>
    <w:rsid w:val="004719A7"/>
    <w:rsid w:val="00483CBF"/>
    <w:rsid w:val="0049033C"/>
    <w:rsid w:val="004A0017"/>
    <w:rsid w:val="004B7DF4"/>
    <w:rsid w:val="004E0A78"/>
    <w:rsid w:val="004E7E0E"/>
    <w:rsid w:val="004F0FA5"/>
    <w:rsid w:val="004F1515"/>
    <w:rsid w:val="0050043B"/>
    <w:rsid w:val="00501B78"/>
    <w:rsid w:val="00534BB6"/>
    <w:rsid w:val="00536E13"/>
    <w:rsid w:val="00552166"/>
    <w:rsid w:val="00591802"/>
    <w:rsid w:val="005971BA"/>
    <w:rsid w:val="005A0127"/>
    <w:rsid w:val="005A5904"/>
    <w:rsid w:val="005B45FC"/>
    <w:rsid w:val="005C5B48"/>
    <w:rsid w:val="005E4780"/>
    <w:rsid w:val="006026D2"/>
    <w:rsid w:val="00614E55"/>
    <w:rsid w:val="00625C17"/>
    <w:rsid w:val="00627BBB"/>
    <w:rsid w:val="00627F64"/>
    <w:rsid w:val="00645191"/>
    <w:rsid w:val="00686894"/>
    <w:rsid w:val="006B25CE"/>
    <w:rsid w:val="006B5443"/>
    <w:rsid w:val="006D331F"/>
    <w:rsid w:val="006D46EA"/>
    <w:rsid w:val="006F10A8"/>
    <w:rsid w:val="0070453D"/>
    <w:rsid w:val="007046BD"/>
    <w:rsid w:val="00707946"/>
    <w:rsid w:val="00707A73"/>
    <w:rsid w:val="0072181F"/>
    <w:rsid w:val="00725524"/>
    <w:rsid w:val="00725DAB"/>
    <w:rsid w:val="00746CF0"/>
    <w:rsid w:val="00783CD4"/>
    <w:rsid w:val="00784003"/>
    <w:rsid w:val="0079262E"/>
    <w:rsid w:val="00793C75"/>
    <w:rsid w:val="007A1CCA"/>
    <w:rsid w:val="007A2612"/>
    <w:rsid w:val="007A3ED0"/>
    <w:rsid w:val="007B562B"/>
    <w:rsid w:val="007B7080"/>
    <w:rsid w:val="007C117F"/>
    <w:rsid w:val="00802D2F"/>
    <w:rsid w:val="00820F11"/>
    <w:rsid w:val="00822FBF"/>
    <w:rsid w:val="00832780"/>
    <w:rsid w:val="00834218"/>
    <w:rsid w:val="00854A68"/>
    <w:rsid w:val="00855E4C"/>
    <w:rsid w:val="0087424C"/>
    <w:rsid w:val="00877812"/>
    <w:rsid w:val="008779E5"/>
    <w:rsid w:val="00877FD0"/>
    <w:rsid w:val="00897E4C"/>
    <w:rsid w:val="008A6083"/>
    <w:rsid w:val="008B38C2"/>
    <w:rsid w:val="008E2E76"/>
    <w:rsid w:val="008E50FB"/>
    <w:rsid w:val="008E6F52"/>
    <w:rsid w:val="008E779F"/>
    <w:rsid w:val="00913B3E"/>
    <w:rsid w:val="0091581C"/>
    <w:rsid w:val="009165F5"/>
    <w:rsid w:val="0092320C"/>
    <w:rsid w:val="00936A7A"/>
    <w:rsid w:val="009373D4"/>
    <w:rsid w:val="00942209"/>
    <w:rsid w:val="0094645D"/>
    <w:rsid w:val="00946AFC"/>
    <w:rsid w:val="00955CC9"/>
    <w:rsid w:val="00961964"/>
    <w:rsid w:val="00963600"/>
    <w:rsid w:val="0096440C"/>
    <w:rsid w:val="00990BF2"/>
    <w:rsid w:val="00994A8A"/>
    <w:rsid w:val="009A03CF"/>
    <w:rsid w:val="009A2E79"/>
    <w:rsid w:val="009B6E64"/>
    <w:rsid w:val="009C49D8"/>
    <w:rsid w:val="009D26C7"/>
    <w:rsid w:val="009D27FD"/>
    <w:rsid w:val="00A032B0"/>
    <w:rsid w:val="00A14E73"/>
    <w:rsid w:val="00A2386D"/>
    <w:rsid w:val="00A30D84"/>
    <w:rsid w:val="00A45726"/>
    <w:rsid w:val="00A54C31"/>
    <w:rsid w:val="00A72A27"/>
    <w:rsid w:val="00A7451A"/>
    <w:rsid w:val="00A7579B"/>
    <w:rsid w:val="00A765D5"/>
    <w:rsid w:val="00A86C7F"/>
    <w:rsid w:val="00AA0B2A"/>
    <w:rsid w:val="00AB23DE"/>
    <w:rsid w:val="00AB377F"/>
    <w:rsid w:val="00AC6638"/>
    <w:rsid w:val="00AE46B7"/>
    <w:rsid w:val="00AE6D61"/>
    <w:rsid w:val="00B17ADE"/>
    <w:rsid w:val="00B370D2"/>
    <w:rsid w:val="00B439FF"/>
    <w:rsid w:val="00B45889"/>
    <w:rsid w:val="00B53E11"/>
    <w:rsid w:val="00B54BF9"/>
    <w:rsid w:val="00B8094B"/>
    <w:rsid w:val="00B80BCF"/>
    <w:rsid w:val="00B85B83"/>
    <w:rsid w:val="00B860A2"/>
    <w:rsid w:val="00BC5C69"/>
    <w:rsid w:val="00BD1C6E"/>
    <w:rsid w:val="00BE2257"/>
    <w:rsid w:val="00BE7A35"/>
    <w:rsid w:val="00C26183"/>
    <w:rsid w:val="00C31061"/>
    <w:rsid w:val="00C31ED2"/>
    <w:rsid w:val="00C45284"/>
    <w:rsid w:val="00C51011"/>
    <w:rsid w:val="00C54F63"/>
    <w:rsid w:val="00C57047"/>
    <w:rsid w:val="00C62F7A"/>
    <w:rsid w:val="00C836C6"/>
    <w:rsid w:val="00C94A81"/>
    <w:rsid w:val="00C97F7F"/>
    <w:rsid w:val="00CB2D63"/>
    <w:rsid w:val="00CB4F7A"/>
    <w:rsid w:val="00CB5A66"/>
    <w:rsid w:val="00CC1A53"/>
    <w:rsid w:val="00CC31A1"/>
    <w:rsid w:val="00CC6993"/>
    <w:rsid w:val="00CE75E9"/>
    <w:rsid w:val="00D162D3"/>
    <w:rsid w:val="00D46FFD"/>
    <w:rsid w:val="00D5682A"/>
    <w:rsid w:val="00D64A7D"/>
    <w:rsid w:val="00D977B2"/>
    <w:rsid w:val="00DB2B00"/>
    <w:rsid w:val="00DC307E"/>
    <w:rsid w:val="00DC77BF"/>
    <w:rsid w:val="00DD2DA6"/>
    <w:rsid w:val="00E00DBF"/>
    <w:rsid w:val="00E416FC"/>
    <w:rsid w:val="00E555CD"/>
    <w:rsid w:val="00E75397"/>
    <w:rsid w:val="00E96981"/>
    <w:rsid w:val="00EB74C9"/>
    <w:rsid w:val="00F00014"/>
    <w:rsid w:val="00F13963"/>
    <w:rsid w:val="00F13C00"/>
    <w:rsid w:val="00F5215A"/>
    <w:rsid w:val="00F7556F"/>
    <w:rsid w:val="00F808CB"/>
    <w:rsid w:val="00F979D9"/>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34DB-F4BA-4BB3-9FDD-8D8BE412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Whitham, Jeanette</cp:lastModifiedBy>
  <cp:revision>25</cp:revision>
  <cp:lastPrinted>2017-11-07T10:18:00Z</cp:lastPrinted>
  <dcterms:created xsi:type="dcterms:W3CDTF">2019-05-14T11:00:00Z</dcterms:created>
  <dcterms:modified xsi:type="dcterms:W3CDTF">2025-03-14T15:59:00Z</dcterms:modified>
</cp:coreProperties>
</file>