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C2B58C" w14:textId="0B4EDAA0" w:rsidR="004A3D00" w:rsidRDefault="001810BB" w:rsidP="00E902A0">
      <w:pPr>
        <w:spacing w:after="360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Senior </w:t>
      </w:r>
      <w:r w:rsidR="00133EEF" w:rsidRPr="007F4BA3">
        <w:rPr>
          <w:rFonts w:ascii="Arial" w:hAnsi="Arial" w:cs="Arial"/>
          <w:b/>
          <w:bCs/>
          <w:sz w:val="28"/>
          <w:szCs w:val="28"/>
        </w:rPr>
        <w:t>Plann</w:t>
      </w:r>
      <w:r w:rsidR="00A94524">
        <w:rPr>
          <w:rFonts w:ascii="Arial" w:hAnsi="Arial" w:cs="Arial"/>
          <w:b/>
          <w:bCs/>
          <w:sz w:val="28"/>
          <w:szCs w:val="28"/>
        </w:rPr>
        <w:t>ing Officer</w:t>
      </w:r>
      <w:r w:rsidR="007F4BA3" w:rsidRPr="007F4BA3">
        <w:rPr>
          <w:rFonts w:ascii="Arial" w:hAnsi="Arial" w:cs="Arial"/>
          <w:b/>
          <w:bCs/>
          <w:sz w:val="28"/>
          <w:szCs w:val="28"/>
        </w:rPr>
        <w:t xml:space="preserve"> – Job Description</w:t>
      </w:r>
    </w:p>
    <w:p w14:paraId="2103121A" w14:textId="77777777" w:rsidR="001563AD" w:rsidRPr="004B0058" w:rsidRDefault="001563AD" w:rsidP="001563AD">
      <w:pPr>
        <w:spacing w:before="240"/>
        <w:jc w:val="both"/>
        <w:rPr>
          <w:rFonts w:ascii="Arial" w:hAnsi="Arial" w:cs="Arial"/>
          <w:b/>
          <w:bCs/>
        </w:rPr>
      </w:pPr>
      <w:r w:rsidRPr="004B0058">
        <w:rPr>
          <w:rFonts w:ascii="Arial" w:hAnsi="Arial" w:cs="Arial"/>
          <w:b/>
          <w:bCs/>
        </w:rPr>
        <w:t xml:space="preserve">About </w:t>
      </w:r>
      <w:r>
        <w:rPr>
          <w:rFonts w:ascii="Arial" w:hAnsi="Arial" w:cs="Arial"/>
          <w:b/>
          <w:bCs/>
        </w:rPr>
        <w:t>the role</w:t>
      </w:r>
      <w:r w:rsidRPr="004B0058">
        <w:rPr>
          <w:rFonts w:ascii="Arial" w:hAnsi="Arial" w:cs="Arial"/>
          <w:b/>
          <w:bCs/>
        </w:rPr>
        <w:t>:</w:t>
      </w:r>
    </w:p>
    <w:p w14:paraId="6BD74B34" w14:textId="14ECBD66" w:rsidR="00A94524" w:rsidRDefault="00A94524" w:rsidP="00E136E7">
      <w:pPr>
        <w:spacing w:before="2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County Council is wishing to recruit an environmental professional to </w:t>
      </w:r>
      <w:r w:rsidR="00597691">
        <w:rPr>
          <w:rFonts w:ascii="Arial" w:hAnsi="Arial" w:cs="Arial"/>
        </w:rPr>
        <w:t xml:space="preserve">undertake development management duties including </w:t>
      </w:r>
      <w:r w:rsidR="00231F34">
        <w:rPr>
          <w:rFonts w:ascii="Arial" w:hAnsi="Arial" w:cs="Arial"/>
        </w:rPr>
        <w:t>dealing with planning applications for minerals and waste management operations</w:t>
      </w:r>
      <w:r w:rsidR="001563AD">
        <w:rPr>
          <w:rFonts w:ascii="Arial" w:hAnsi="Arial" w:cs="Arial"/>
        </w:rPr>
        <w:t xml:space="preserve"> and the County Council's own development</w:t>
      </w:r>
      <w:r w:rsidR="00EF53F1">
        <w:rPr>
          <w:rFonts w:ascii="Arial" w:hAnsi="Arial" w:cs="Arial"/>
        </w:rPr>
        <w:t>, providing</w:t>
      </w:r>
      <w:r w:rsidR="00CE330C">
        <w:rPr>
          <w:rFonts w:ascii="Arial" w:hAnsi="Arial" w:cs="Arial"/>
        </w:rPr>
        <w:t xml:space="preserve"> pre application advice,</w:t>
      </w:r>
      <w:r w:rsidR="00EF53F1">
        <w:rPr>
          <w:rFonts w:ascii="Arial" w:hAnsi="Arial" w:cs="Arial"/>
        </w:rPr>
        <w:t xml:space="preserve"> input into NSIP projects</w:t>
      </w:r>
      <w:r w:rsidR="00CE330C">
        <w:rPr>
          <w:rFonts w:ascii="Arial" w:hAnsi="Arial" w:cs="Arial"/>
        </w:rPr>
        <w:t xml:space="preserve"> and other strategic issues</w:t>
      </w:r>
      <w:r w:rsidR="00EF53F1">
        <w:rPr>
          <w:rFonts w:ascii="Arial" w:hAnsi="Arial" w:cs="Arial"/>
        </w:rPr>
        <w:t xml:space="preserve"> and enforcement of planning control</w:t>
      </w:r>
      <w:r w:rsidR="006155AD">
        <w:rPr>
          <w:rFonts w:ascii="Arial" w:hAnsi="Arial" w:cs="Arial"/>
        </w:rPr>
        <w:t xml:space="preserve">. There will also be scope for the post holder to </w:t>
      </w:r>
      <w:r w:rsidR="005A64AA">
        <w:rPr>
          <w:rFonts w:ascii="Arial" w:hAnsi="Arial" w:cs="Arial"/>
        </w:rPr>
        <w:t>input into planning policy work including the review of the minerals and waste local plan.</w:t>
      </w:r>
    </w:p>
    <w:p w14:paraId="61B2B8FF" w14:textId="4AC7701B" w:rsidR="006066E1" w:rsidRPr="004258AF" w:rsidRDefault="004258AF" w:rsidP="00E136E7">
      <w:pPr>
        <w:spacing w:before="240"/>
        <w:jc w:val="both"/>
        <w:rPr>
          <w:rFonts w:ascii="Arial" w:hAnsi="Arial" w:cs="Arial"/>
          <w:b/>
          <w:bCs/>
        </w:rPr>
      </w:pPr>
      <w:r w:rsidRPr="004258AF">
        <w:rPr>
          <w:rFonts w:ascii="Arial" w:hAnsi="Arial" w:cs="Arial"/>
          <w:b/>
          <w:bCs/>
        </w:rPr>
        <w:t>About you:</w:t>
      </w:r>
    </w:p>
    <w:p w14:paraId="108771BF" w14:textId="21B7A2D5" w:rsidR="00BB0223" w:rsidRDefault="00D17521" w:rsidP="006A6FE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We are looking for someone </w:t>
      </w:r>
      <w:r w:rsidR="00F22F2B">
        <w:rPr>
          <w:rFonts w:ascii="Arial" w:hAnsi="Arial" w:cs="Arial"/>
        </w:rPr>
        <w:t>with an</w:t>
      </w:r>
      <w:r w:rsidR="00F27BC0">
        <w:rPr>
          <w:rFonts w:ascii="Arial" w:hAnsi="Arial" w:cs="Arial"/>
        </w:rPr>
        <w:t xml:space="preserve"> interest in environmental issues particularly in relation to the minerals and waste industries</w:t>
      </w:r>
      <w:r w:rsidR="00F22F2B">
        <w:rPr>
          <w:rFonts w:ascii="Arial" w:hAnsi="Arial" w:cs="Arial"/>
        </w:rPr>
        <w:t>. You should have a good knowledge of town and country planning legislation and procedures</w:t>
      </w:r>
      <w:r w:rsidR="00696ADB">
        <w:rPr>
          <w:rFonts w:ascii="Arial" w:hAnsi="Arial" w:cs="Arial"/>
        </w:rPr>
        <w:t>.</w:t>
      </w:r>
      <w:r w:rsidR="00F22F2B">
        <w:rPr>
          <w:rFonts w:ascii="Arial" w:hAnsi="Arial" w:cs="Arial"/>
        </w:rPr>
        <w:t xml:space="preserve"> </w:t>
      </w:r>
    </w:p>
    <w:p w14:paraId="2DAE465D" w14:textId="31255231" w:rsidR="004D0E56" w:rsidRDefault="00C0410B" w:rsidP="006A6FE4">
      <w:pPr>
        <w:jc w:val="both"/>
      </w:pPr>
      <w:r>
        <w:rPr>
          <w:rFonts w:ascii="Arial" w:hAnsi="Arial" w:cs="Arial"/>
        </w:rPr>
        <w:t>You should have</w:t>
      </w:r>
      <w:r w:rsidR="00F22F2B">
        <w:rPr>
          <w:rFonts w:ascii="Arial" w:hAnsi="Arial" w:cs="Arial"/>
        </w:rPr>
        <w:t xml:space="preserve">, or be working towards, a </w:t>
      </w:r>
      <w:r w:rsidR="000A0B01">
        <w:rPr>
          <w:rFonts w:ascii="Arial" w:hAnsi="Arial" w:cs="Arial"/>
        </w:rPr>
        <w:t xml:space="preserve">degree </w:t>
      </w:r>
      <w:r w:rsidR="00F22F2B">
        <w:rPr>
          <w:rFonts w:ascii="Arial" w:hAnsi="Arial" w:cs="Arial"/>
        </w:rPr>
        <w:t xml:space="preserve">or equivalent in town and country planning, geography or other related environmental discipline. </w:t>
      </w:r>
      <w:r w:rsidR="00F27BC0">
        <w:rPr>
          <w:rFonts w:ascii="Arial" w:hAnsi="Arial" w:cs="Arial"/>
        </w:rPr>
        <w:t xml:space="preserve">Previous experience of minerals and waste operations in a town and country planning context </w:t>
      </w:r>
      <w:r w:rsidR="00192040">
        <w:rPr>
          <w:rFonts w:ascii="Arial" w:hAnsi="Arial" w:cs="Arial"/>
        </w:rPr>
        <w:t xml:space="preserve">is not essential </w:t>
      </w:r>
      <w:r w:rsidR="008E2348">
        <w:rPr>
          <w:rFonts w:ascii="Arial" w:hAnsi="Arial" w:cs="Arial"/>
        </w:rPr>
        <w:t>but you should have an interest in minerals and waste management development and associated environmental issues</w:t>
      </w:r>
      <w:r w:rsidR="00192040">
        <w:rPr>
          <w:rFonts w:ascii="Arial" w:hAnsi="Arial" w:cs="Arial"/>
        </w:rPr>
        <w:t>.</w:t>
      </w:r>
    </w:p>
    <w:p w14:paraId="34ABFF04" w14:textId="3EEB48AA" w:rsidR="00A81CF5" w:rsidRDefault="00506B1B" w:rsidP="006A6FE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You should have excellent </w:t>
      </w:r>
      <w:r w:rsidR="00DA26E9" w:rsidRPr="00DA26E9">
        <w:rPr>
          <w:rFonts w:ascii="Arial" w:hAnsi="Arial" w:cs="Arial"/>
        </w:rPr>
        <w:t>interpersonal, written and verbal communication</w:t>
      </w:r>
      <w:r w:rsidR="00057F5E">
        <w:rPr>
          <w:rFonts w:ascii="Arial" w:hAnsi="Arial" w:cs="Arial"/>
        </w:rPr>
        <w:t xml:space="preserve"> skills</w:t>
      </w:r>
      <w:r w:rsidR="00196BE9">
        <w:rPr>
          <w:rFonts w:ascii="Arial" w:hAnsi="Arial" w:cs="Arial"/>
        </w:rPr>
        <w:t xml:space="preserve"> </w:t>
      </w:r>
      <w:r w:rsidR="00F22F2B">
        <w:rPr>
          <w:rFonts w:ascii="Arial" w:hAnsi="Arial" w:cs="Arial"/>
        </w:rPr>
        <w:t xml:space="preserve">with </w:t>
      </w:r>
      <w:r w:rsidR="003F6152">
        <w:rPr>
          <w:rFonts w:ascii="Arial" w:hAnsi="Arial" w:cs="Arial"/>
        </w:rPr>
        <w:t>good report writing skills</w:t>
      </w:r>
      <w:r w:rsidR="00F27BC0">
        <w:rPr>
          <w:rFonts w:ascii="Arial" w:hAnsi="Arial" w:cs="Arial"/>
        </w:rPr>
        <w:t>. You should also</w:t>
      </w:r>
      <w:r w:rsidR="00F22F2B">
        <w:rPr>
          <w:rFonts w:ascii="Arial" w:hAnsi="Arial" w:cs="Arial"/>
        </w:rPr>
        <w:t xml:space="preserve"> </w:t>
      </w:r>
      <w:r w:rsidR="00CA380E">
        <w:rPr>
          <w:rFonts w:ascii="Arial" w:hAnsi="Arial" w:cs="Arial"/>
        </w:rPr>
        <w:t>demonstrate good attention to detail</w:t>
      </w:r>
      <w:r w:rsidR="00F27BC0">
        <w:rPr>
          <w:rFonts w:ascii="Arial" w:hAnsi="Arial" w:cs="Arial"/>
        </w:rPr>
        <w:t xml:space="preserve"> and be able to analyse </w:t>
      </w:r>
      <w:r w:rsidR="00B01CF8">
        <w:rPr>
          <w:rFonts w:ascii="Arial" w:hAnsi="Arial" w:cs="Arial"/>
        </w:rPr>
        <w:t xml:space="preserve">environmental reports and </w:t>
      </w:r>
      <w:r w:rsidR="00F27BC0">
        <w:rPr>
          <w:rFonts w:ascii="Arial" w:hAnsi="Arial" w:cs="Arial"/>
        </w:rPr>
        <w:t xml:space="preserve">data to produce clear conclusions. </w:t>
      </w:r>
      <w:r w:rsidR="00B01CF8">
        <w:rPr>
          <w:rFonts w:ascii="Arial" w:hAnsi="Arial" w:cs="Arial"/>
        </w:rPr>
        <w:t xml:space="preserve"> You should be able </w:t>
      </w:r>
      <w:r w:rsidR="00481DE3">
        <w:rPr>
          <w:rFonts w:ascii="Arial" w:hAnsi="Arial" w:cs="Arial"/>
        </w:rPr>
        <w:t xml:space="preserve">to </w:t>
      </w:r>
      <w:r w:rsidR="00042560">
        <w:rPr>
          <w:rFonts w:ascii="Arial" w:hAnsi="Arial" w:cs="Arial"/>
        </w:rPr>
        <w:t xml:space="preserve">devise </w:t>
      </w:r>
      <w:r w:rsidR="00134F7E">
        <w:rPr>
          <w:rFonts w:ascii="Arial" w:hAnsi="Arial" w:cs="Arial"/>
        </w:rPr>
        <w:t>solutions to complex environmental problems</w:t>
      </w:r>
      <w:r w:rsidR="00D35731">
        <w:rPr>
          <w:rFonts w:ascii="Arial" w:hAnsi="Arial" w:cs="Arial"/>
        </w:rPr>
        <w:t>.</w:t>
      </w:r>
    </w:p>
    <w:p w14:paraId="62C84866" w14:textId="6F707B5A" w:rsidR="002F6DC8" w:rsidRDefault="0095466E" w:rsidP="005D112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role is based </w:t>
      </w:r>
      <w:r w:rsidR="00CD691C">
        <w:rPr>
          <w:rFonts w:ascii="Arial" w:hAnsi="Arial" w:cs="Arial"/>
        </w:rPr>
        <w:t>at</w:t>
      </w:r>
      <w:r>
        <w:rPr>
          <w:rFonts w:ascii="Arial" w:hAnsi="Arial" w:cs="Arial"/>
        </w:rPr>
        <w:t xml:space="preserve"> County Hall</w:t>
      </w:r>
      <w:r w:rsidR="00CD691C">
        <w:rPr>
          <w:rFonts w:ascii="Arial" w:hAnsi="Arial" w:cs="Arial"/>
        </w:rPr>
        <w:t xml:space="preserve"> in </w:t>
      </w:r>
      <w:r w:rsidR="0058686B">
        <w:rPr>
          <w:rFonts w:ascii="Arial" w:hAnsi="Arial" w:cs="Arial"/>
        </w:rPr>
        <w:t>Preston;</w:t>
      </w:r>
      <w:r w:rsidR="00B54346">
        <w:rPr>
          <w:rFonts w:ascii="Arial" w:hAnsi="Arial" w:cs="Arial"/>
        </w:rPr>
        <w:t xml:space="preserve"> </w:t>
      </w:r>
      <w:proofErr w:type="gramStart"/>
      <w:r w:rsidR="00B54346">
        <w:rPr>
          <w:rFonts w:ascii="Arial" w:hAnsi="Arial" w:cs="Arial"/>
        </w:rPr>
        <w:t>h</w:t>
      </w:r>
      <w:r>
        <w:rPr>
          <w:rFonts w:ascii="Arial" w:hAnsi="Arial" w:cs="Arial"/>
        </w:rPr>
        <w:t>owever</w:t>
      </w:r>
      <w:proofErr w:type="gramEnd"/>
      <w:r>
        <w:rPr>
          <w:rFonts w:ascii="Arial" w:hAnsi="Arial" w:cs="Arial"/>
        </w:rPr>
        <w:t xml:space="preserve"> w</w:t>
      </w:r>
      <w:r w:rsidR="005D112C" w:rsidRPr="005D112C">
        <w:rPr>
          <w:rFonts w:ascii="Arial" w:hAnsi="Arial" w:cs="Arial"/>
        </w:rPr>
        <w:t>e embrace flexible working and understand that it can support the diverse needs of our team, empowering them to achieve a better work/life balance around their personal obligations. We support a variety of arrangements which work for both individuals and the organisation</w:t>
      </w:r>
      <w:r w:rsidR="00B54346">
        <w:rPr>
          <w:rFonts w:ascii="Arial" w:hAnsi="Arial" w:cs="Arial"/>
        </w:rPr>
        <w:t xml:space="preserve"> and would be keen to discuss these </w:t>
      </w:r>
      <w:r w:rsidR="00182799">
        <w:rPr>
          <w:rFonts w:ascii="Arial" w:hAnsi="Arial" w:cs="Arial"/>
        </w:rPr>
        <w:t xml:space="preserve">arrangements </w:t>
      </w:r>
      <w:r w:rsidR="00B54346">
        <w:rPr>
          <w:rFonts w:ascii="Arial" w:hAnsi="Arial" w:cs="Arial"/>
        </w:rPr>
        <w:t>with you</w:t>
      </w:r>
      <w:r w:rsidR="00182799">
        <w:rPr>
          <w:rFonts w:ascii="Arial" w:hAnsi="Arial" w:cs="Arial"/>
        </w:rPr>
        <w:t xml:space="preserve"> to support you best in this role.</w:t>
      </w:r>
    </w:p>
    <w:p w14:paraId="25073D58" w14:textId="41FD5274" w:rsidR="00487712" w:rsidRDefault="002F6DC8" w:rsidP="006A6FE4">
      <w:pPr>
        <w:jc w:val="both"/>
        <w:rPr>
          <w:rFonts w:ascii="Arial" w:hAnsi="Arial" w:cs="Arial"/>
        </w:rPr>
      </w:pPr>
      <w:r w:rsidRPr="002F6DC8">
        <w:rPr>
          <w:rFonts w:ascii="Arial" w:hAnsi="Arial" w:cs="Arial"/>
        </w:rPr>
        <w:t xml:space="preserve">We </w:t>
      </w:r>
      <w:r w:rsidR="00487712">
        <w:rPr>
          <w:rFonts w:ascii="Arial" w:hAnsi="Arial" w:cs="Arial"/>
        </w:rPr>
        <w:t>offer</w:t>
      </w:r>
      <w:r w:rsidRPr="002F6DC8">
        <w:rPr>
          <w:rFonts w:ascii="Arial" w:hAnsi="Arial" w:cs="Arial"/>
        </w:rPr>
        <w:t xml:space="preserve"> a supportive</w:t>
      </w:r>
      <w:r w:rsidR="000D23B0">
        <w:rPr>
          <w:rFonts w:ascii="Arial" w:hAnsi="Arial" w:cs="Arial"/>
        </w:rPr>
        <w:t xml:space="preserve"> and</w:t>
      </w:r>
      <w:r w:rsidRPr="002F6DC8">
        <w:rPr>
          <w:rFonts w:ascii="Arial" w:hAnsi="Arial" w:cs="Arial"/>
        </w:rPr>
        <w:t xml:space="preserve"> inclusive environment, where you’ll be encouraged to make the most of your talents</w:t>
      </w:r>
      <w:r w:rsidR="00AA418D">
        <w:rPr>
          <w:rFonts w:ascii="Arial" w:hAnsi="Arial" w:cs="Arial"/>
        </w:rPr>
        <w:t xml:space="preserve"> and interests</w:t>
      </w:r>
      <w:r w:rsidRPr="002F6DC8">
        <w:rPr>
          <w:rFonts w:ascii="Arial" w:hAnsi="Arial" w:cs="Arial"/>
        </w:rPr>
        <w:t>.</w:t>
      </w:r>
      <w:r w:rsidR="00487712">
        <w:rPr>
          <w:rFonts w:ascii="Arial" w:hAnsi="Arial" w:cs="Arial"/>
        </w:rPr>
        <w:t xml:space="preserve"> We invest in </w:t>
      </w:r>
      <w:r w:rsidR="00086D18">
        <w:rPr>
          <w:rFonts w:ascii="Arial" w:hAnsi="Arial" w:cs="Arial"/>
        </w:rPr>
        <w:t>our staff</w:t>
      </w:r>
      <w:r w:rsidR="00BB7D44">
        <w:rPr>
          <w:rFonts w:ascii="Arial" w:hAnsi="Arial" w:cs="Arial"/>
        </w:rPr>
        <w:t xml:space="preserve"> and are eager to support your development </w:t>
      </w:r>
      <w:r w:rsidR="00891D49">
        <w:rPr>
          <w:rFonts w:ascii="Arial" w:hAnsi="Arial" w:cs="Arial"/>
        </w:rPr>
        <w:t xml:space="preserve">by </w:t>
      </w:r>
      <w:r w:rsidR="006D31A3">
        <w:rPr>
          <w:rFonts w:ascii="Arial" w:hAnsi="Arial" w:cs="Arial"/>
        </w:rPr>
        <w:t>enabling you to undertake</w:t>
      </w:r>
      <w:r w:rsidR="00086D18">
        <w:rPr>
          <w:rFonts w:ascii="Arial" w:hAnsi="Arial" w:cs="Arial"/>
        </w:rPr>
        <w:t xml:space="preserve"> training courses</w:t>
      </w:r>
      <w:r w:rsidR="00891D49">
        <w:rPr>
          <w:rFonts w:ascii="Arial" w:hAnsi="Arial" w:cs="Arial"/>
        </w:rPr>
        <w:t xml:space="preserve">, </w:t>
      </w:r>
      <w:r w:rsidR="00086D18">
        <w:rPr>
          <w:rFonts w:ascii="Arial" w:hAnsi="Arial" w:cs="Arial"/>
        </w:rPr>
        <w:t xml:space="preserve">attend conferences </w:t>
      </w:r>
      <w:r w:rsidR="00891D49">
        <w:rPr>
          <w:rFonts w:ascii="Arial" w:hAnsi="Arial" w:cs="Arial"/>
        </w:rPr>
        <w:t xml:space="preserve">and </w:t>
      </w:r>
      <w:r w:rsidR="006D31A3">
        <w:rPr>
          <w:rFonts w:ascii="Arial" w:hAnsi="Arial" w:cs="Arial"/>
        </w:rPr>
        <w:t>work on</w:t>
      </w:r>
      <w:r w:rsidR="00DE41C2">
        <w:rPr>
          <w:rFonts w:ascii="Arial" w:hAnsi="Arial" w:cs="Arial"/>
        </w:rPr>
        <w:t xml:space="preserve"> a range of</w:t>
      </w:r>
      <w:r w:rsidR="00891D49">
        <w:rPr>
          <w:rFonts w:ascii="Arial" w:hAnsi="Arial" w:cs="Arial"/>
        </w:rPr>
        <w:t xml:space="preserve"> diverse and </w:t>
      </w:r>
      <w:r w:rsidR="00334701">
        <w:rPr>
          <w:rFonts w:ascii="Arial" w:hAnsi="Arial" w:cs="Arial"/>
        </w:rPr>
        <w:t>interesting</w:t>
      </w:r>
      <w:r w:rsidR="006028C8">
        <w:rPr>
          <w:rFonts w:ascii="Arial" w:hAnsi="Arial" w:cs="Arial"/>
        </w:rPr>
        <w:t xml:space="preserve"> projects</w:t>
      </w:r>
      <w:r w:rsidR="00334701">
        <w:rPr>
          <w:rFonts w:ascii="Arial" w:hAnsi="Arial" w:cs="Arial"/>
        </w:rPr>
        <w:t>.</w:t>
      </w:r>
      <w:r w:rsidR="00F0296D">
        <w:rPr>
          <w:rFonts w:ascii="Arial" w:hAnsi="Arial" w:cs="Arial"/>
        </w:rPr>
        <w:t xml:space="preserve"> For candidates without </w:t>
      </w:r>
      <w:r w:rsidR="00A844FB">
        <w:rPr>
          <w:rFonts w:ascii="Arial" w:hAnsi="Arial" w:cs="Arial"/>
        </w:rPr>
        <w:t xml:space="preserve">a first degree in planning, there may be opportunities </w:t>
      </w:r>
      <w:r w:rsidR="00F16C97">
        <w:rPr>
          <w:rFonts w:ascii="Arial" w:hAnsi="Arial" w:cs="Arial"/>
        </w:rPr>
        <w:t xml:space="preserve">to </w:t>
      </w:r>
      <w:r w:rsidR="00D27992">
        <w:rPr>
          <w:rFonts w:ascii="Arial" w:hAnsi="Arial" w:cs="Arial"/>
        </w:rPr>
        <w:t xml:space="preserve">gain such a qualification through day release or </w:t>
      </w:r>
      <w:r w:rsidR="004C0449">
        <w:rPr>
          <w:rFonts w:ascii="Arial" w:hAnsi="Arial" w:cs="Arial"/>
        </w:rPr>
        <w:t>similar apprenticeship scheme</w:t>
      </w:r>
      <w:r w:rsidR="00F16C97">
        <w:rPr>
          <w:rFonts w:ascii="Arial" w:hAnsi="Arial" w:cs="Arial"/>
        </w:rPr>
        <w:t>.</w:t>
      </w:r>
    </w:p>
    <w:p w14:paraId="5AC399C3" w14:textId="435A6A58" w:rsidR="00E07094" w:rsidRDefault="00497779" w:rsidP="006A6FE4">
      <w:pPr>
        <w:jc w:val="both"/>
        <w:rPr>
          <w:rFonts w:ascii="Arial" w:hAnsi="Arial" w:cs="Arial"/>
        </w:rPr>
      </w:pPr>
      <w:r w:rsidRPr="00E07094">
        <w:rPr>
          <w:rFonts w:ascii="Arial" w:hAnsi="Arial" w:cs="Arial"/>
          <w:b/>
          <w:bCs/>
        </w:rPr>
        <w:t xml:space="preserve">Please ensure you have uploaded and attached your supporting statement to evidence how you meet the </w:t>
      </w:r>
      <w:r w:rsidR="002C5FEC">
        <w:rPr>
          <w:rFonts w:ascii="Arial" w:hAnsi="Arial" w:cs="Arial"/>
          <w:b/>
          <w:bCs/>
        </w:rPr>
        <w:t xml:space="preserve">Person Specification </w:t>
      </w:r>
      <w:r w:rsidRPr="00E07094">
        <w:rPr>
          <w:rFonts w:ascii="Arial" w:hAnsi="Arial" w:cs="Arial"/>
          <w:b/>
          <w:bCs/>
        </w:rPr>
        <w:t>criteria for the role.</w:t>
      </w:r>
    </w:p>
    <w:p w14:paraId="1846FD47" w14:textId="1752B3AC" w:rsidR="002401D4" w:rsidRDefault="002B5780" w:rsidP="006A6FE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Please note that whilst all points on the person specification are important, those marked with 'E' (</w:t>
      </w:r>
      <w:r w:rsidR="00E22942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ssential) are the key requirements and you should pay </w:t>
      </w:r>
      <w:r w:rsidR="002401D4">
        <w:rPr>
          <w:rFonts w:ascii="Arial" w:hAnsi="Arial" w:cs="Arial"/>
        </w:rPr>
        <w:t>particular attention to these essential points and provide evidence of meeting them</w:t>
      </w:r>
      <w:r w:rsidR="00790AB0">
        <w:rPr>
          <w:rFonts w:ascii="Arial" w:hAnsi="Arial" w:cs="Arial"/>
        </w:rPr>
        <w:t xml:space="preserve"> in relation to the job specification. </w:t>
      </w:r>
    </w:p>
    <w:p w14:paraId="787B3AD0" w14:textId="040DC352" w:rsidR="003071B1" w:rsidRDefault="00E46509" w:rsidP="006A6FE4">
      <w:pPr>
        <w:jc w:val="both"/>
        <w:rPr>
          <w:rFonts w:ascii="Arial" w:hAnsi="Arial" w:cs="Arial"/>
        </w:rPr>
      </w:pPr>
      <w:r w:rsidRPr="00E46509">
        <w:rPr>
          <w:rFonts w:ascii="Arial" w:hAnsi="Arial" w:cs="Arial"/>
        </w:rPr>
        <w:t xml:space="preserve">For further information about the post, or an informal chat, please contact </w:t>
      </w:r>
      <w:r w:rsidR="00D35731">
        <w:rPr>
          <w:rFonts w:ascii="Arial" w:hAnsi="Arial" w:cs="Arial"/>
        </w:rPr>
        <w:t>Jonathan Haine</w:t>
      </w:r>
      <w:r w:rsidR="00F27BC0">
        <w:rPr>
          <w:rFonts w:ascii="Arial" w:hAnsi="Arial" w:cs="Arial"/>
        </w:rPr>
        <w:t xml:space="preserve">, </w:t>
      </w:r>
      <w:r w:rsidR="00D35731">
        <w:rPr>
          <w:rFonts w:ascii="Arial" w:hAnsi="Arial" w:cs="Arial"/>
        </w:rPr>
        <w:t>Head of Development Management and Planning Policy</w:t>
      </w:r>
      <w:r w:rsidR="00CA633C">
        <w:rPr>
          <w:rFonts w:ascii="Arial" w:hAnsi="Arial" w:cs="Arial"/>
        </w:rPr>
        <w:t>, 01772 534140, Jonathan.haine@lancashire.gov.uk</w:t>
      </w:r>
    </w:p>
    <w:p w14:paraId="6207AFEA" w14:textId="428D5F20" w:rsidR="003071B1" w:rsidRDefault="003071B1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BE69271" w14:textId="687D3349" w:rsidR="007020CD" w:rsidRPr="003B186B" w:rsidRDefault="007020CD" w:rsidP="007020C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B186B">
        <w:rPr>
          <w:rFonts w:ascii="Arial" w:hAnsi="Arial" w:cs="Arial"/>
          <w:b/>
          <w:bCs/>
          <w:sz w:val="24"/>
          <w:szCs w:val="24"/>
        </w:rPr>
        <w:lastRenderedPageBreak/>
        <w:t xml:space="preserve">Lancashire County Council – </w:t>
      </w:r>
      <w:r w:rsidR="00CA633C">
        <w:rPr>
          <w:rFonts w:ascii="Arial" w:hAnsi="Arial" w:cs="Arial"/>
          <w:b/>
          <w:bCs/>
          <w:sz w:val="24"/>
          <w:szCs w:val="24"/>
        </w:rPr>
        <w:t xml:space="preserve">Senior </w:t>
      </w:r>
      <w:r w:rsidR="00E3341C">
        <w:rPr>
          <w:rFonts w:ascii="Arial" w:hAnsi="Arial" w:cs="Arial"/>
          <w:b/>
          <w:bCs/>
          <w:sz w:val="24"/>
          <w:szCs w:val="24"/>
        </w:rPr>
        <w:t>Planning officer</w:t>
      </w:r>
    </w:p>
    <w:p w14:paraId="478CD54A" w14:textId="0CAEC91D" w:rsidR="007020CD" w:rsidRPr="003B186B" w:rsidRDefault="007020CD" w:rsidP="007020C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B186B">
        <w:rPr>
          <w:rFonts w:ascii="Arial" w:hAnsi="Arial" w:cs="Arial"/>
          <w:b/>
          <w:bCs/>
          <w:sz w:val="24"/>
          <w:szCs w:val="24"/>
        </w:rPr>
        <w:t xml:space="preserve">Person Specification – Grade </w:t>
      </w:r>
      <w:r w:rsidR="00CA633C">
        <w:rPr>
          <w:rFonts w:ascii="Arial" w:hAnsi="Arial" w:cs="Arial"/>
          <w:b/>
          <w:bCs/>
          <w:sz w:val="24"/>
          <w:szCs w:val="24"/>
        </w:rPr>
        <w:t>9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65"/>
        <w:gridCol w:w="1675"/>
        <w:gridCol w:w="1676"/>
      </w:tblGrid>
      <w:tr w:rsidR="007020CD" w14:paraId="35C12E26" w14:textId="77777777" w:rsidTr="00F22839">
        <w:trPr>
          <w:tblHeader/>
        </w:trPr>
        <w:tc>
          <w:tcPr>
            <w:tcW w:w="5665" w:type="dxa"/>
          </w:tcPr>
          <w:p w14:paraId="00DF425E" w14:textId="44061928" w:rsidR="007020CD" w:rsidRPr="007020CD" w:rsidRDefault="007020CD" w:rsidP="007020C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020CD">
              <w:rPr>
                <w:rFonts w:ascii="Arial" w:hAnsi="Arial" w:cs="Arial"/>
                <w:b/>
                <w:bCs/>
                <w:sz w:val="24"/>
                <w:szCs w:val="24"/>
              </w:rPr>
              <w:t>Criteria</w:t>
            </w:r>
          </w:p>
        </w:tc>
        <w:tc>
          <w:tcPr>
            <w:tcW w:w="1675" w:type="dxa"/>
          </w:tcPr>
          <w:p w14:paraId="1001B265" w14:textId="77777777" w:rsidR="007020CD" w:rsidRPr="00940F2F" w:rsidRDefault="007020CD" w:rsidP="00F9387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40F2F">
              <w:rPr>
                <w:rFonts w:ascii="Arial" w:hAnsi="Arial" w:cs="Arial"/>
                <w:b/>
                <w:bCs/>
                <w:sz w:val="24"/>
                <w:szCs w:val="24"/>
              </w:rPr>
              <w:t>Essential (E) or Desirable (D)</w:t>
            </w:r>
          </w:p>
        </w:tc>
        <w:tc>
          <w:tcPr>
            <w:tcW w:w="1676" w:type="dxa"/>
          </w:tcPr>
          <w:p w14:paraId="2C25808B" w14:textId="77777777" w:rsidR="007020CD" w:rsidRPr="00940F2F" w:rsidRDefault="007020CD" w:rsidP="00F9387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40F2F">
              <w:rPr>
                <w:rFonts w:ascii="Arial" w:hAnsi="Arial" w:cs="Arial"/>
                <w:b/>
                <w:bCs/>
                <w:sz w:val="24"/>
                <w:szCs w:val="24"/>
              </w:rPr>
              <w:t>Identified by Application Form (A) or Interview (I)</w:t>
            </w:r>
          </w:p>
        </w:tc>
      </w:tr>
      <w:tr w:rsidR="007020CD" w14:paraId="7ABA6D8A" w14:textId="77777777" w:rsidTr="00F22839">
        <w:tc>
          <w:tcPr>
            <w:tcW w:w="5665" w:type="dxa"/>
            <w:vAlign w:val="bottom"/>
          </w:tcPr>
          <w:p w14:paraId="4F143B3D" w14:textId="77777777" w:rsidR="007020CD" w:rsidRPr="00940F2F" w:rsidRDefault="007020CD" w:rsidP="00F9387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40F2F">
              <w:rPr>
                <w:rFonts w:ascii="Arial" w:hAnsi="Arial" w:cs="Arial"/>
                <w:b/>
                <w:bCs/>
                <w:sz w:val="24"/>
                <w:szCs w:val="24"/>
              </w:rPr>
              <w:t>Qualifications:</w:t>
            </w:r>
          </w:p>
        </w:tc>
        <w:tc>
          <w:tcPr>
            <w:tcW w:w="1675" w:type="dxa"/>
          </w:tcPr>
          <w:p w14:paraId="563163A2" w14:textId="77777777" w:rsidR="007020CD" w:rsidRDefault="007020CD" w:rsidP="00F938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6" w:type="dxa"/>
          </w:tcPr>
          <w:p w14:paraId="3FC81AD7" w14:textId="77777777" w:rsidR="007020CD" w:rsidRDefault="007020CD" w:rsidP="00F9387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20CD" w14:paraId="355B43D4" w14:textId="77777777" w:rsidTr="00F22839">
        <w:tc>
          <w:tcPr>
            <w:tcW w:w="5665" w:type="dxa"/>
            <w:vAlign w:val="center"/>
          </w:tcPr>
          <w:p w14:paraId="1B3B1B75" w14:textId="34EE0377" w:rsidR="00F27BC0" w:rsidRDefault="00F27BC0" w:rsidP="00F27BC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="007020CD">
              <w:rPr>
                <w:rFonts w:ascii="Arial" w:hAnsi="Arial" w:cs="Arial"/>
                <w:sz w:val="24"/>
                <w:szCs w:val="24"/>
              </w:rPr>
              <w:t>egree</w:t>
            </w:r>
            <w:r w:rsidR="007020CD" w:rsidRPr="00E02464">
              <w:rPr>
                <w:rFonts w:ascii="Arial" w:hAnsi="Arial" w:cs="Arial"/>
                <w:sz w:val="24"/>
                <w:szCs w:val="24"/>
              </w:rPr>
              <w:t xml:space="preserve"> (or </w:t>
            </w:r>
            <w:r>
              <w:rPr>
                <w:rFonts w:ascii="Arial" w:hAnsi="Arial" w:cs="Arial"/>
                <w:sz w:val="24"/>
                <w:szCs w:val="24"/>
              </w:rPr>
              <w:t>be working towards</w:t>
            </w:r>
            <w:r w:rsidR="007020CD" w:rsidRPr="00E02464">
              <w:rPr>
                <w:rFonts w:ascii="Arial" w:hAnsi="Arial" w:cs="Arial"/>
                <w:sz w:val="24"/>
                <w:szCs w:val="24"/>
              </w:rPr>
              <w:t>) in</w:t>
            </w:r>
            <w:r>
              <w:rPr>
                <w:rFonts w:ascii="Arial" w:hAnsi="Arial" w:cs="Arial"/>
                <w:sz w:val="24"/>
                <w:szCs w:val="24"/>
              </w:rPr>
              <w:t xml:space="preserve"> town and country planning, geography or related environmental discipline</w:t>
            </w:r>
          </w:p>
          <w:p w14:paraId="5D093341" w14:textId="1B2D5D65" w:rsidR="00E27B54" w:rsidRDefault="00E27B54" w:rsidP="009C733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vAlign w:val="center"/>
          </w:tcPr>
          <w:p w14:paraId="450022A6" w14:textId="77777777" w:rsidR="007020CD" w:rsidRDefault="007020CD" w:rsidP="00F938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1676" w:type="dxa"/>
            <w:vAlign w:val="center"/>
          </w:tcPr>
          <w:p w14:paraId="313E1292" w14:textId="77777777" w:rsidR="007020CD" w:rsidRDefault="007020CD" w:rsidP="00F938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</w:tr>
      <w:tr w:rsidR="007020CD" w14:paraId="2CAB5306" w14:textId="77777777" w:rsidTr="00F22839">
        <w:tc>
          <w:tcPr>
            <w:tcW w:w="5665" w:type="dxa"/>
            <w:vAlign w:val="center"/>
          </w:tcPr>
          <w:p w14:paraId="4B59B7D6" w14:textId="77777777" w:rsidR="007020CD" w:rsidRPr="00940F2F" w:rsidRDefault="007020CD" w:rsidP="00F9387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40F2F">
              <w:rPr>
                <w:rFonts w:ascii="Arial" w:hAnsi="Arial" w:cs="Arial"/>
                <w:b/>
                <w:bCs/>
                <w:sz w:val="24"/>
                <w:szCs w:val="24"/>
              </w:rPr>
              <w:t>Experience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675" w:type="dxa"/>
            <w:vAlign w:val="center"/>
          </w:tcPr>
          <w:p w14:paraId="4BEE6D53" w14:textId="77777777" w:rsidR="007020CD" w:rsidRDefault="007020CD" w:rsidP="00F938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6" w:type="dxa"/>
            <w:vAlign w:val="center"/>
          </w:tcPr>
          <w:p w14:paraId="14E4E82A" w14:textId="77777777" w:rsidR="007020CD" w:rsidRDefault="007020CD" w:rsidP="00F938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1719" w14:paraId="1628AAB3" w14:textId="77777777" w:rsidTr="00F22839">
        <w:tc>
          <w:tcPr>
            <w:tcW w:w="5665" w:type="dxa"/>
            <w:vAlign w:val="center"/>
          </w:tcPr>
          <w:p w14:paraId="439CD6C2" w14:textId="3EC33CBE" w:rsidR="00631719" w:rsidRDefault="00E87ADF" w:rsidP="0063171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At least three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years e</w:t>
            </w:r>
            <w:r w:rsidR="00631719" w:rsidRPr="006F346D">
              <w:rPr>
                <w:rFonts w:ascii="Arial" w:hAnsi="Arial" w:cs="Arial"/>
                <w:sz w:val="24"/>
                <w:szCs w:val="24"/>
              </w:rPr>
              <w:t>xperience</w:t>
            </w:r>
            <w:proofErr w:type="spellEnd"/>
            <w:r w:rsidR="00631719" w:rsidRPr="006F346D">
              <w:rPr>
                <w:rFonts w:ascii="Arial" w:hAnsi="Arial" w:cs="Arial"/>
                <w:sz w:val="24"/>
                <w:szCs w:val="24"/>
              </w:rPr>
              <w:t xml:space="preserve"> of </w:t>
            </w:r>
            <w:r w:rsidR="00E3341C">
              <w:rPr>
                <w:rFonts w:ascii="Arial" w:hAnsi="Arial" w:cs="Arial"/>
                <w:sz w:val="24"/>
                <w:szCs w:val="24"/>
              </w:rPr>
              <w:t>town and country planning either in development management or planning policy context</w:t>
            </w:r>
          </w:p>
        </w:tc>
        <w:tc>
          <w:tcPr>
            <w:tcW w:w="1675" w:type="dxa"/>
            <w:vAlign w:val="center"/>
          </w:tcPr>
          <w:p w14:paraId="72E7B88D" w14:textId="3FCBD751" w:rsidR="00631719" w:rsidRDefault="00E87ADF" w:rsidP="006317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1676" w:type="dxa"/>
            <w:vAlign w:val="center"/>
          </w:tcPr>
          <w:p w14:paraId="3E9FDE87" w14:textId="5669B54F" w:rsidR="00631719" w:rsidRDefault="00631719" w:rsidP="006317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A/I</w:t>
            </w:r>
          </w:p>
        </w:tc>
      </w:tr>
      <w:tr w:rsidR="00631719" w14:paraId="00501782" w14:textId="77777777" w:rsidTr="00F22839">
        <w:tc>
          <w:tcPr>
            <w:tcW w:w="5665" w:type="dxa"/>
            <w:vAlign w:val="center"/>
          </w:tcPr>
          <w:p w14:paraId="31295DB6" w14:textId="3DCC164B" w:rsidR="00631719" w:rsidRDefault="00E87ADF" w:rsidP="0063171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Experience of minerals and waste </w:t>
            </w:r>
            <w:r w:rsidR="00B6225D">
              <w:rPr>
                <w:rFonts w:ascii="Arial" w:hAnsi="Arial" w:cs="Arial"/>
                <w:sz w:val="24"/>
                <w:szCs w:val="24"/>
              </w:rPr>
              <w:t>development management</w:t>
            </w:r>
          </w:p>
        </w:tc>
        <w:tc>
          <w:tcPr>
            <w:tcW w:w="1675" w:type="dxa"/>
            <w:vAlign w:val="center"/>
          </w:tcPr>
          <w:p w14:paraId="1AFCC9F0" w14:textId="33BAC424" w:rsidR="00631719" w:rsidRDefault="00E3341C" w:rsidP="006317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</w:p>
        </w:tc>
        <w:tc>
          <w:tcPr>
            <w:tcW w:w="1676" w:type="dxa"/>
            <w:vAlign w:val="center"/>
          </w:tcPr>
          <w:p w14:paraId="6EDBC637" w14:textId="296A8A46" w:rsidR="00631719" w:rsidRDefault="00631719" w:rsidP="006317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A/I</w:t>
            </w:r>
          </w:p>
        </w:tc>
      </w:tr>
      <w:tr w:rsidR="00631719" w14:paraId="7DB4779B" w14:textId="77777777" w:rsidTr="00F22839">
        <w:tc>
          <w:tcPr>
            <w:tcW w:w="5665" w:type="dxa"/>
            <w:vAlign w:val="center"/>
          </w:tcPr>
          <w:p w14:paraId="5573495D" w14:textId="77777777" w:rsidR="00631719" w:rsidRPr="00940F2F" w:rsidRDefault="00631719" w:rsidP="0063171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40F2F">
              <w:rPr>
                <w:rFonts w:ascii="Arial" w:hAnsi="Arial" w:cs="Arial"/>
                <w:b/>
                <w:bCs/>
                <w:sz w:val="24"/>
                <w:szCs w:val="24"/>
              </w:rPr>
              <w:t>Knowledge and skills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675" w:type="dxa"/>
            <w:vAlign w:val="center"/>
          </w:tcPr>
          <w:p w14:paraId="42D25358" w14:textId="77777777" w:rsidR="00631719" w:rsidRDefault="00631719" w:rsidP="006317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6" w:type="dxa"/>
            <w:vAlign w:val="center"/>
          </w:tcPr>
          <w:p w14:paraId="19D439A7" w14:textId="77777777" w:rsidR="00631719" w:rsidRDefault="00631719" w:rsidP="006317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341C" w14:paraId="45C8A542" w14:textId="77777777" w:rsidTr="00F22839">
        <w:tc>
          <w:tcPr>
            <w:tcW w:w="5665" w:type="dxa"/>
            <w:vAlign w:val="center"/>
          </w:tcPr>
          <w:p w14:paraId="2E1032C3" w14:textId="0559F62C" w:rsidR="00E3341C" w:rsidRPr="005431D3" w:rsidRDefault="00E3341C" w:rsidP="0063171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Knowledge of minerals and waste industries and associated environmental issues</w:t>
            </w:r>
          </w:p>
        </w:tc>
        <w:tc>
          <w:tcPr>
            <w:tcW w:w="1675" w:type="dxa"/>
            <w:vAlign w:val="center"/>
          </w:tcPr>
          <w:p w14:paraId="3E78200F" w14:textId="238769B7" w:rsidR="00E3341C" w:rsidRDefault="00B6225D" w:rsidP="006317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1676" w:type="dxa"/>
            <w:vAlign w:val="center"/>
          </w:tcPr>
          <w:p w14:paraId="2172A24A" w14:textId="4DA39020" w:rsidR="00E3341C" w:rsidRDefault="00E3341C" w:rsidP="006317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A/I</w:t>
            </w:r>
          </w:p>
        </w:tc>
      </w:tr>
      <w:tr w:rsidR="00631719" w14:paraId="153F1201" w14:textId="77777777" w:rsidTr="00F22839">
        <w:tc>
          <w:tcPr>
            <w:tcW w:w="5665" w:type="dxa"/>
            <w:vAlign w:val="center"/>
          </w:tcPr>
          <w:p w14:paraId="279BDEE4" w14:textId="5CC11CCC" w:rsidR="00631719" w:rsidRDefault="00631719" w:rsidP="0063171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Excellent</w:t>
            </w:r>
            <w:r w:rsidRPr="005431D3">
              <w:rPr>
                <w:rFonts w:ascii="Arial" w:hAnsi="Arial" w:cs="Arial"/>
                <w:sz w:val="24"/>
                <w:szCs w:val="24"/>
              </w:rPr>
              <w:t xml:space="preserve"> report writing skills</w:t>
            </w:r>
            <w:r w:rsidR="00CA380E">
              <w:rPr>
                <w:rFonts w:ascii="Arial" w:hAnsi="Arial" w:cs="Arial"/>
                <w:sz w:val="24"/>
                <w:szCs w:val="24"/>
              </w:rPr>
              <w:t xml:space="preserve"> and good attention to detail</w:t>
            </w:r>
          </w:p>
        </w:tc>
        <w:tc>
          <w:tcPr>
            <w:tcW w:w="1675" w:type="dxa"/>
            <w:vAlign w:val="center"/>
          </w:tcPr>
          <w:p w14:paraId="21C29BAF" w14:textId="77777777" w:rsidR="00631719" w:rsidRDefault="00631719" w:rsidP="006317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1676" w:type="dxa"/>
            <w:vAlign w:val="center"/>
          </w:tcPr>
          <w:p w14:paraId="41DB4DA9" w14:textId="77777777" w:rsidR="00631719" w:rsidRDefault="00631719" w:rsidP="006317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A/I</w:t>
            </w:r>
          </w:p>
        </w:tc>
      </w:tr>
      <w:tr w:rsidR="002975EE" w14:paraId="329C26BA" w14:textId="77777777" w:rsidTr="00F22839">
        <w:tc>
          <w:tcPr>
            <w:tcW w:w="5665" w:type="dxa"/>
            <w:vAlign w:val="center"/>
          </w:tcPr>
          <w:p w14:paraId="79B9FD97" w14:textId="2DD008B1" w:rsidR="002975EE" w:rsidRDefault="00594C83" w:rsidP="0063171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Ability </w:t>
            </w:r>
            <w:r w:rsidR="00707286">
              <w:rPr>
                <w:rFonts w:ascii="Arial" w:hAnsi="Arial" w:cs="Arial"/>
                <w:sz w:val="24"/>
                <w:szCs w:val="24"/>
              </w:rPr>
              <w:t>to analyse</w:t>
            </w:r>
            <w:r w:rsidR="00D425A3">
              <w:rPr>
                <w:rFonts w:ascii="Arial" w:hAnsi="Arial" w:cs="Arial"/>
                <w:sz w:val="24"/>
                <w:szCs w:val="24"/>
              </w:rPr>
              <w:t xml:space="preserve"> environmental reports and to devise </w:t>
            </w:r>
            <w:r w:rsidR="00EB2D22">
              <w:rPr>
                <w:rFonts w:ascii="Arial" w:hAnsi="Arial" w:cs="Arial"/>
                <w:sz w:val="24"/>
                <w:szCs w:val="24"/>
              </w:rPr>
              <w:t>solutions to environmental issues</w:t>
            </w:r>
          </w:p>
        </w:tc>
        <w:tc>
          <w:tcPr>
            <w:tcW w:w="1675" w:type="dxa"/>
            <w:vAlign w:val="center"/>
          </w:tcPr>
          <w:p w14:paraId="6F42943F" w14:textId="6CF85447" w:rsidR="002975EE" w:rsidRDefault="00EB2D22" w:rsidP="006317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1676" w:type="dxa"/>
            <w:vAlign w:val="center"/>
          </w:tcPr>
          <w:p w14:paraId="683E219B" w14:textId="124736CE" w:rsidR="002975EE" w:rsidRDefault="00EB2D22" w:rsidP="006317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A/I</w:t>
            </w:r>
          </w:p>
        </w:tc>
      </w:tr>
      <w:tr w:rsidR="00631719" w14:paraId="6921840D" w14:textId="77777777" w:rsidTr="00F22839">
        <w:tc>
          <w:tcPr>
            <w:tcW w:w="5665" w:type="dxa"/>
            <w:vAlign w:val="center"/>
          </w:tcPr>
          <w:p w14:paraId="2FA28063" w14:textId="719E8FD1" w:rsidR="00631719" w:rsidRDefault="00631719" w:rsidP="00631719">
            <w:pPr>
              <w:rPr>
                <w:rFonts w:ascii="Arial" w:hAnsi="Arial" w:cs="Arial"/>
                <w:sz w:val="24"/>
                <w:szCs w:val="24"/>
              </w:rPr>
            </w:pPr>
            <w:r w:rsidRPr="005431D3">
              <w:rPr>
                <w:rFonts w:ascii="Arial" w:hAnsi="Arial" w:cs="Arial"/>
                <w:sz w:val="24"/>
                <w:szCs w:val="24"/>
              </w:rPr>
              <w:t xml:space="preserve">Ability to work under pressure and flexibility to </w:t>
            </w:r>
            <w:r w:rsidR="009D3D18">
              <w:rPr>
                <w:rFonts w:ascii="Arial" w:hAnsi="Arial" w:cs="Arial"/>
                <w:sz w:val="24"/>
                <w:szCs w:val="24"/>
              </w:rPr>
              <w:t xml:space="preserve">manage own workload to </w:t>
            </w:r>
            <w:r w:rsidR="00682B5F">
              <w:rPr>
                <w:rFonts w:ascii="Arial" w:hAnsi="Arial" w:cs="Arial"/>
                <w:sz w:val="24"/>
                <w:szCs w:val="24"/>
              </w:rPr>
              <w:t>meet strict timescales</w:t>
            </w:r>
          </w:p>
        </w:tc>
        <w:tc>
          <w:tcPr>
            <w:tcW w:w="1675" w:type="dxa"/>
            <w:vAlign w:val="center"/>
          </w:tcPr>
          <w:p w14:paraId="08242F82" w14:textId="77777777" w:rsidR="00631719" w:rsidRDefault="00631719" w:rsidP="006317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1676" w:type="dxa"/>
            <w:vAlign w:val="center"/>
          </w:tcPr>
          <w:p w14:paraId="6F3F4406" w14:textId="77777777" w:rsidR="00631719" w:rsidRDefault="00631719" w:rsidP="006317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A/I</w:t>
            </w:r>
          </w:p>
        </w:tc>
      </w:tr>
      <w:tr w:rsidR="00631719" w14:paraId="508EB5C8" w14:textId="77777777" w:rsidTr="00F22839">
        <w:tc>
          <w:tcPr>
            <w:tcW w:w="5665" w:type="dxa"/>
            <w:vAlign w:val="center"/>
          </w:tcPr>
          <w:p w14:paraId="4CAFF3BA" w14:textId="77777777" w:rsidR="00631719" w:rsidRDefault="00631719" w:rsidP="0063171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  <w:r w:rsidRPr="00E9622D">
              <w:rPr>
                <w:rFonts w:ascii="Arial" w:hAnsi="Arial" w:cs="Arial"/>
                <w:sz w:val="24"/>
                <w:szCs w:val="24"/>
              </w:rPr>
              <w:t>xcellent</w:t>
            </w:r>
            <w:r w:rsidRPr="00B23FF4">
              <w:rPr>
                <w:rFonts w:ascii="Arial" w:hAnsi="Arial" w:cs="Arial"/>
                <w:sz w:val="24"/>
                <w:szCs w:val="24"/>
              </w:rPr>
              <w:t xml:space="preserve"> interpersonal, written and verbal</w:t>
            </w:r>
            <w:r w:rsidRPr="00E9622D">
              <w:rPr>
                <w:rFonts w:ascii="Arial" w:hAnsi="Arial" w:cs="Arial"/>
                <w:sz w:val="24"/>
                <w:szCs w:val="24"/>
              </w:rPr>
              <w:t xml:space="preserve"> communication skills</w:t>
            </w:r>
          </w:p>
        </w:tc>
        <w:tc>
          <w:tcPr>
            <w:tcW w:w="1675" w:type="dxa"/>
            <w:vAlign w:val="center"/>
          </w:tcPr>
          <w:p w14:paraId="1525FCAA" w14:textId="77777777" w:rsidR="00631719" w:rsidRDefault="00631719" w:rsidP="006317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1676" w:type="dxa"/>
            <w:vAlign w:val="center"/>
          </w:tcPr>
          <w:p w14:paraId="6D5AD448" w14:textId="77777777" w:rsidR="00631719" w:rsidRDefault="00631719" w:rsidP="006317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A/I</w:t>
            </w:r>
          </w:p>
        </w:tc>
      </w:tr>
      <w:tr w:rsidR="00631719" w14:paraId="17C20EA1" w14:textId="77777777" w:rsidTr="00F22839">
        <w:tc>
          <w:tcPr>
            <w:tcW w:w="5665" w:type="dxa"/>
            <w:vAlign w:val="center"/>
          </w:tcPr>
          <w:p w14:paraId="69EBBADC" w14:textId="2D37649A" w:rsidR="001A5C77" w:rsidRDefault="008525E0" w:rsidP="0063171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Knowledge of </w:t>
            </w:r>
            <w:r w:rsidR="00E3341C">
              <w:rPr>
                <w:rFonts w:ascii="Arial" w:hAnsi="Arial" w:cs="Arial"/>
                <w:sz w:val="24"/>
                <w:szCs w:val="24"/>
              </w:rPr>
              <w:t xml:space="preserve">national policy and guidance </w:t>
            </w:r>
            <w:r>
              <w:rPr>
                <w:rFonts w:ascii="Arial" w:hAnsi="Arial" w:cs="Arial"/>
                <w:sz w:val="24"/>
                <w:szCs w:val="24"/>
              </w:rPr>
              <w:t>relevant to planning</w:t>
            </w:r>
            <w:r w:rsidR="00E3341C">
              <w:rPr>
                <w:rFonts w:ascii="Arial" w:hAnsi="Arial" w:cs="Arial"/>
                <w:sz w:val="24"/>
                <w:szCs w:val="24"/>
              </w:rPr>
              <w:t xml:space="preserve"> and specifically to minerals and waste</w:t>
            </w:r>
            <w:r w:rsidR="00A36CF6">
              <w:rPr>
                <w:rFonts w:ascii="Arial" w:hAnsi="Arial" w:cs="Arial"/>
                <w:sz w:val="24"/>
                <w:szCs w:val="24"/>
              </w:rPr>
              <w:t xml:space="preserve"> development</w:t>
            </w:r>
          </w:p>
        </w:tc>
        <w:tc>
          <w:tcPr>
            <w:tcW w:w="1675" w:type="dxa"/>
            <w:vAlign w:val="center"/>
          </w:tcPr>
          <w:p w14:paraId="136C7107" w14:textId="4B00086A" w:rsidR="00631719" w:rsidRDefault="00E37BCF" w:rsidP="006317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1676" w:type="dxa"/>
            <w:vAlign w:val="center"/>
          </w:tcPr>
          <w:p w14:paraId="4238CA9F" w14:textId="77777777" w:rsidR="00631719" w:rsidRDefault="00631719" w:rsidP="006317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A/I</w:t>
            </w:r>
          </w:p>
        </w:tc>
      </w:tr>
      <w:tr w:rsidR="008E6766" w14:paraId="6E496176" w14:textId="77777777" w:rsidTr="00F22839">
        <w:tc>
          <w:tcPr>
            <w:tcW w:w="5665" w:type="dxa"/>
            <w:vAlign w:val="center"/>
          </w:tcPr>
          <w:p w14:paraId="73F510F5" w14:textId="31D50354" w:rsidR="008E6766" w:rsidRDefault="008E6766" w:rsidP="0063171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Knowledge of planning enforcement procedures</w:t>
            </w:r>
            <w:r w:rsidR="00BC1998">
              <w:rPr>
                <w:rFonts w:ascii="Arial" w:hAnsi="Arial" w:cs="Arial"/>
                <w:sz w:val="24"/>
                <w:szCs w:val="24"/>
              </w:rPr>
              <w:t xml:space="preserve"> and practices</w:t>
            </w:r>
          </w:p>
        </w:tc>
        <w:tc>
          <w:tcPr>
            <w:tcW w:w="1675" w:type="dxa"/>
            <w:vAlign w:val="center"/>
          </w:tcPr>
          <w:p w14:paraId="1B9874EE" w14:textId="53ED7BF7" w:rsidR="008E6766" w:rsidRDefault="00BC1998" w:rsidP="006317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</w:p>
        </w:tc>
        <w:tc>
          <w:tcPr>
            <w:tcW w:w="1676" w:type="dxa"/>
            <w:vAlign w:val="center"/>
          </w:tcPr>
          <w:p w14:paraId="42CA847C" w14:textId="7F1F0BD8" w:rsidR="008E6766" w:rsidRDefault="00BC1998" w:rsidP="006317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A/I</w:t>
            </w:r>
          </w:p>
        </w:tc>
      </w:tr>
      <w:tr w:rsidR="00E01A44" w14:paraId="23C905E5" w14:textId="77777777" w:rsidTr="00F22839">
        <w:tc>
          <w:tcPr>
            <w:tcW w:w="5665" w:type="dxa"/>
            <w:vAlign w:val="center"/>
          </w:tcPr>
          <w:p w14:paraId="49C49B95" w14:textId="0E300957" w:rsidR="00E01A44" w:rsidRDefault="008525E0" w:rsidP="0063171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Understanding of the </w:t>
            </w:r>
            <w:r w:rsidR="00E3341C">
              <w:rPr>
                <w:rFonts w:ascii="Arial" w:hAnsi="Arial" w:cs="Arial"/>
                <w:sz w:val="24"/>
                <w:szCs w:val="24"/>
              </w:rPr>
              <w:t>local plan preparation process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675" w:type="dxa"/>
            <w:vAlign w:val="center"/>
          </w:tcPr>
          <w:p w14:paraId="169184FD" w14:textId="62AFFC79" w:rsidR="00E01A44" w:rsidRDefault="0055543F" w:rsidP="006317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</w:p>
        </w:tc>
        <w:tc>
          <w:tcPr>
            <w:tcW w:w="1676" w:type="dxa"/>
            <w:vAlign w:val="center"/>
          </w:tcPr>
          <w:p w14:paraId="67A799ED" w14:textId="05C2E764" w:rsidR="00E01A44" w:rsidRDefault="0055543F" w:rsidP="006317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A/I</w:t>
            </w:r>
          </w:p>
        </w:tc>
      </w:tr>
      <w:tr w:rsidR="00631719" w14:paraId="5B4E085E" w14:textId="77777777" w:rsidTr="00F22839">
        <w:tc>
          <w:tcPr>
            <w:tcW w:w="5665" w:type="dxa"/>
            <w:vAlign w:val="center"/>
          </w:tcPr>
          <w:p w14:paraId="5B6450E4" w14:textId="77777777" w:rsidR="00631719" w:rsidRPr="0056723F" w:rsidRDefault="00631719" w:rsidP="0063171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723F">
              <w:rPr>
                <w:rFonts w:ascii="Arial" w:hAnsi="Arial" w:cs="Arial"/>
                <w:b/>
                <w:bCs/>
                <w:sz w:val="24"/>
                <w:szCs w:val="24"/>
              </w:rPr>
              <w:t>Other essential requirements:</w:t>
            </w:r>
          </w:p>
        </w:tc>
        <w:tc>
          <w:tcPr>
            <w:tcW w:w="1675" w:type="dxa"/>
            <w:vAlign w:val="center"/>
          </w:tcPr>
          <w:p w14:paraId="3280314A" w14:textId="77777777" w:rsidR="00631719" w:rsidRDefault="00631719" w:rsidP="006317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6" w:type="dxa"/>
            <w:vAlign w:val="center"/>
          </w:tcPr>
          <w:p w14:paraId="7AEFC463" w14:textId="77777777" w:rsidR="00631719" w:rsidRDefault="00631719" w:rsidP="006317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1719" w14:paraId="583A0826" w14:textId="77777777" w:rsidTr="00F22839">
        <w:tc>
          <w:tcPr>
            <w:tcW w:w="5665" w:type="dxa"/>
            <w:vAlign w:val="center"/>
          </w:tcPr>
          <w:p w14:paraId="5BA3E878" w14:textId="77777777" w:rsidR="00631719" w:rsidRDefault="00631719" w:rsidP="00631719">
            <w:pPr>
              <w:rPr>
                <w:rFonts w:ascii="Arial" w:hAnsi="Arial" w:cs="Arial"/>
                <w:sz w:val="24"/>
                <w:szCs w:val="24"/>
              </w:rPr>
            </w:pPr>
            <w:r w:rsidRPr="003B510A">
              <w:rPr>
                <w:rFonts w:ascii="Arial" w:hAnsi="Arial" w:cs="Arial"/>
                <w:sz w:val="24"/>
                <w:szCs w:val="24"/>
              </w:rPr>
              <w:t>Commitment to equality and diversity</w:t>
            </w:r>
          </w:p>
        </w:tc>
        <w:tc>
          <w:tcPr>
            <w:tcW w:w="1675" w:type="dxa"/>
            <w:vAlign w:val="center"/>
          </w:tcPr>
          <w:p w14:paraId="3A1A3A22" w14:textId="77777777" w:rsidR="00631719" w:rsidRDefault="00631719" w:rsidP="006317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1676" w:type="dxa"/>
            <w:vAlign w:val="center"/>
          </w:tcPr>
          <w:p w14:paraId="1B34EB78" w14:textId="77777777" w:rsidR="00631719" w:rsidRDefault="00631719" w:rsidP="006317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</w:t>
            </w:r>
          </w:p>
        </w:tc>
      </w:tr>
      <w:tr w:rsidR="009A082F" w14:paraId="521EBAC1" w14:textId="77777777" w:rsidTr="00F22839">
        <w:tc>
          <w:tcPr>
            <w:tcW w:w="5665" w:type="dxa"/>
            <w:vAlign w:val="center"/>
          </w:tcPr>
          <w:p w14:paraId="40685939" w14:textId="7B2E6BFB" w:rsidR="009A082F" w:rsidRPr="003B510A" w:rsidRDefault="009A082F" w:rsidP="0063171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Ability to cop</w:t>
            </w:r>
            <w:r w:rsidR="008C7598"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 xml:space="preserve"> with the physical </w:t>
            </w:r>
            <w:r w:rsidR="00EC54E9">
              <w:rPr>
                <w:rFonts w:ascii="Arial" w:hAnsi="Arial" w:cs="Arial"/>
                <w:sz w:val="24"/>
                <w:szCs w:val="24"/>
              </w:rPr>
              <w:t>demands of visiting mineral extraction and waste management sites</w:t>
            </w:r>
          </w:p>
        </w:tc>
        <w:tc>
          <w:tcPr>
            <w:tcW w:w="1675" w:type="dxa"/>
            <w:vAlign w:val="center"/>
          </w:tcPr>
          <w:p w14:paraId="7E33A9CF" w14:textId="3773B303" w:rsidR="009A082F" w:rsidRDefault="00EC54E9" w:rsidP="006317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1676" w:type="dxa"/>
            <w:vAlign w:val="center"/>
          </w:tcPr>
          <w:p w14:paraId="1F065CB1" w14:textId="1BA20D00" w:rsidR="009A082F" w:rsidRDefault="00AD16D6" w:rsidP="006317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A/I</w:t>
            </w:r>
          </w:p>
        </w:tc>
      </w:tr>
      <w:tr w:rsidR="00631719" w14:paraId="7300933D" w14:textId="77777777" w:rsidTr="00F22839">
        <w:tc>
          <w:tcPr>
            <w:tcW w:w="5665" w:type="dxa"/>
            <w:vAlign w:val="center"/>
          </w:tcPr>
          <w:p w14:paraId="4557846D" w14:textId="77777777" w:rsidR="00631719" w:rsidRDefault="00631719" w:rsidP="00631719">
            <w:pPr>
              <w:rPr>
                <w:rFonts w:ascii="Arial" w:hAnsi="Arial" w:cs="Arial"/>
                <w:sz w:val="24"/>
                <w:szCs w:val="24"/>
              </w:rPr>
            </w:pPr>
            <w:r w:rsidRPr="00736B0B">
              <w:rPr>
                <w:rFonts w:ascii="Arial" w:hAnsi="Arial" w:cs="Arial"/>
                <w:sz w:val="24"/>
                <w:szCs w:val="24"/>
              </w:rPr>
              <w:t>Commitment to health and safety</w:t>
            </w:r>
          </w:p>
        </w:tc>
        <w:tc>
          <w:tcPr>
            <w:tcW w:w="1675" w:type="dxa"/>
            <w:vAlign w:val="center"/>
          </w:tcPr>
          <w:p w14:paraId="498035A5" w14:textId="77777777" w:rsidR="00631719" w:rsidRDefault="00631719" w:rsidP="006317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1676" w:type="dxa"/>
            <w:vAlign w:val="center"/>
          </w:tcPr>
          <w:p w14:paraId="5696D1EF" w14:textId="77777777" w:rsidR="00631719" w:rsidRDefault="00631719" w:rsidP="006317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</w:t>
            </w:r>
          </w:p>
        </w:tc>
      </w:tr>
      <w:tr w:rsidR="00631719" w14:paraId="624D2D7A" w14:textId="77777777" w:rsidTr="00F22839">
        <w:tc>
          <w:tcPr>
            <w:tcW w:w="5665" w:type="dxa"/>
            <w:vAlign w:val="center"/>
          </w:tcPr>
          <w:p w14:paraId="781D8E0F" w14:textId="77777777" w:rsidR="00631719" w:rsidRDefault="00631719" w:rsidP="00631719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C4356C">
              <w:rPr>
                <w:rFonts w:ascii="Arial" w:hAnsi="Arial" w:cs="Arial"/>
                <w:sz w:val="24"/>
                <w:szCs w:val="24"/>
              </w:rPr>
              <w:t>Display the LCC values and behaviours at all times</w:t>
            </w:r>
            <w:proofErr w:type="gramEnd"/>
            <w:r w:rsidRPr="00C4356C">
              <w:rPr>
                <w:rFonts w:ascii="Arial" w:hAnsi="Arial" w:cs="Arial"/>
                <w:sz w:val="24"/>
                <w:szCs w:val="24"/>
              </w:rPr>
              <w:t xml:space="preserve"> and actively promote them in others</w:t>
            </w:r>
          </w:p>
        </w:tc>
        <w:tc>
          <w:tcPr>
            <w:tcW w:w="1675" w:type="dxa"/>
            <w:vAlign w:val="center"/>
          </w:tcPr>
          <w:p w14:paraId="20DFBBE1" w14:textId="77777777" w:rsidR="00631719" w:rsidRDefault="00631719" w:rsidP="006317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1676" w:type="dxa"/>
            <w:vAlign w:val="center"/>
          </w:tcPr>
          <w:p w14:paraId="423765E7" w14:textId="77777777" w:rsidR="00631719" w:rsidRDefault="00631719" w:rsidP="006317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</w:t>
            </w:r>
          </w:p>
        </w:tc>
      </w:tr>
      <w:tr w:rsidR="00AD16D6" w14:paraId="6A06FC16" w14:textId="77777777" w:rsidTr="00F22839">
        <w:tc>
          <w:tcPr>
            <w:tcW w:w="5665" w:type="dxa"/>
            <w:vAlign w:val="center"/>
          </w:tcPr>
          <w:p w14:paraId="516338A8" w14:textId="4B5FD340" w:rsidR="00AD16D6" w:rsidRPr="00C4356C" w:rsidRDefault="00AD16D6" w:rsidP="0063171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Full UK driving licence </w:t>
            </w:r>
            <w:r w:rsidR="006A5E3B">
              <w:rPr>
                <w:rFonts w:ascii="Arial" w:hAnsi="Arial" w:cs="Arial"/>
                <w:sz w:val="24"/>
                <w:szCs w:val="24"/>
              </w:rPr>
              <w:t>and availability of a vehicle to use for work purposes</w:t>
            </w:r>
          </w:p>
        </w:tc>
        <w:tc>
          <w:tcPr>
            <w:tcW w:w="1675" w:type="dxa"/>
            <w:vAlign w:val="center"/>
          </w:tcPr>
          <w:p w14:paraId="66815F78" w14:textId="363812C5" w:rsidR="00AD16D6" w:rsidRDefault="006A5E3B" w:rsidP="006317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1676" w:type="dxa"/>
            <w:vAlign w:val="center"/>
          </w:tcPr>
          <w:p w14:paraId="0C3861A7" w14:textId="1C3975BB" w:rsidR="00AD16D6" w:rsidRDefault="0090721C" w:rsidP="006317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A/I</w:t>
            </w:r>
          </w:p>
        </w:tc>
      </w:tr>
    </w:tbl>
    <w:p w14:paraId="45D68400" w14:textId="77777777" w:rsidR="007020CD" w:rsidRPr="003B186B" w:rsidRDefault="007020CD" w:rsidP="007020CD">
      <w:pPr>
        <w:rPr>
          <w:rFonts w:ascii="Arial" w:hAnsi="Arial" w:cs="Arial"/>
          <w:sz w:val="24"/>
          <w:szCs w:val="24"/>
        </w:rPr>
      </w:pPr>
    </w:p>
    <w:p w14:paraId="5192D64E" w14:textId="77777777" w:rsidR="007020CD" w:rsidRPr="003B186B" w:rsidRDefault="007020CD" w:rsidP="007020CD">
      <w:pPr>
        <w:rPr>
          <w:rFonts w:ascii="Arial" w:hAnsi="Arial" w:cs="Arial"/>
          <w:sz w:val="24"/>
          <w:szCs w:val="24"/>
        </w:rPr>
      </w:pPr>
    </w:p>
    <w:p w14:paraId="44873341" w14:textId="77777777" w:rsidR="003071B1" w:rsidRDefault="003071B1" w:rsidP="006A6FE4">
      <w:pPr>
        <w:jc w:val="both"/>
        <w:rPr>
          <w:rFonts w:ascii="Arial" w:hAnsi="Arial" w:cs="Arial"/>
        </w:rPr>
      </w:pPr>
    </w:p>
    <w:p w14:paraId="51ABB00A" w14:textId="77777777" w:rsidR="003071B1" w:rsidRPr="00045619" w:rsidRDefault="003071B1" w:rsidP="006A6FE4">
      <w:pPr>
        <w:jc w:val="both"/>
        <w:rPr>
          <w:rFonts w:ascii="Arial" w:hAnsi="Arial" w:cs="Arial"/>
        </w:rPr>
      </w:pPr>
    </w:p>
    <w:sectPr w:rsidR="003071B1" w:rsidRPr="000456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E22D03" w14:textId="77777777" w:rsidR="00A73763" w:rsidRDefault="00A73763" w:rsidP="002A2F9C">
      <w:pPr>
        <w:spacing w:after="0" w:line="240" w:lineRule="auto"/>
      </w:pPr>
      <w:r>
        <w:separator/>
      </w:r>
    </w:p>
  </w:endnote>
  <w:endnote w:type="continuationSeparator" w:id="0">
    <w:p w14:paraId="7870A444" w14:textId="77777777" w:rsidR="00A73763" w:rsidRDefault="00A73763" w:rsidP="002A2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6A3797" w14:textId="77777777" w:rsidR="00A73763" w:rsidRDefault="00A73763" w:rsidP="002A2F9C">
      <w:pPr>
        <w:spacing w:after="0" w:line="240" w:lineRule="auto"/>
      </w:pPr>
      <w:r>
        <w:separator/>
      </w:r>
    </w:p>
  </w:footnote>
  <w:footnote w:type="continuationSeparator" w:id="0">
    <w:p w14:paraId="0B3943A0" w14:textId="77777777" w:rsidR="00A73763" w:rsidRDefault="00A73763" w:rsidP="002A2F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3D52C1"/>
    <w:multiLevelType w:val="hybridMultilevel"/>
    <w:tmpl w:val="0F3E2A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344649"/>
    <w:multiLevelType w:val="hybridMultilevel"/>
    <w:tmpl w:val="2E76E1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1894579">
    <w:abstractNumId w:val="1"/>
  </w:num>
  <w:num w:numId="2" w16cid:durableId="8987111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EEF"/>
    <w:rsid w:val="000040FA"/>
    <w:rsid w:val="000166C9"/>
    <w:rsid w:val="00042560"/>
    <w:rsid w:val="00045619"/>
    <w:rsid w:val="000500BC"/>
    <w:rsid w:val="00056920"/>
    <w:rsid w:val="00057F5E"/>
    <w:rsid w:val="00062159"/>
    <w:rsid w:val="00071970"/>
    <w:rsid w:val="00075871"/>
    <w:rsid w:val="00086D18"/>
    <w:rsid w:val="000A0B01"/>
    <w:rsid w:val="000B7EFB"/>
    <w:rsid w:val="000D23B0"/>
    <w:rsid w:val="000F5E39"/>
    <w:rsid w:val="00103F3D"/>
    <w:rsid w:val="00117F8B"/>
    <w:rsid w:val="00133EEF"/>
    <w:rsid w:val="00134F7E"/>
    <w:rsid w:val="001563AD"/>
    <w:rsid w:val="00176E50"/>
    <w:rsid w:val="001810BB"/>
    <w:rsid w:val="00182799"/>
    <w:rsid w:val="00184333"/>
    <w:rsid w:val="001876B2"/>
    <w:rsid w:val="00190AC9"/>
    <w:rsid w:val="00192040"/>
    <w:rsid w:val="00194775"/>
    <w:rsid w:val="00194F4E"/>
    <w:rsid w:val="00196BE9"/>
    <w:rsid w:val="001A12C9"/>
    <w:rsid w:val="001A40A2"/>
    <w:rsid w:val="001A57CA"/>
    <w:rsid w:val="001A5C77"/>
    <w:rsid w:val="001A600F"/>
    <w:rsid w:val="001A79B6"/>
    <w:rsid w:val="001B19EB"/>
    <w:rsid w:val="001C1E4B"/>
    <w:rsid w:val="001D1E5E"/>
    <w:rsid w:val="001D365A"/>
    <w:rsid w:val="001D7A5A"/>
    <w:rsid w:val="001F19C8"/>
    <w:rsid w:val="001F1CAF"/>
    <w:rsid w:val="001F62D7"/>
    <w:rsid w:val="00231F34"/>
    <w:rsid w:val="002401D4"/>
    <w:rsid w:val="00267436"/>
    <w:rsid w:val="00280B3B"/>
    <w:rsid w:val="00285C4D"/>
    <w:rsid w:val="002862C2"/>
    <w:rsid w:val="002975EE"/>
    <w:rsid w:val="002A2F9C"/>
    <w:rsid w:val="002A5110"/>
    <w:rsid w:val="002A52ED"/>
    <w:rsid w:val="002A6E9E"/>
    <w:rsid w:val="002B2200"/>
    <w:rsid w:val="002B5780"/>
    <w:rsid w:val="002C12C3"/>
    <w:rsid w:val="002C18B0"/>
    <w:rsid w:val="002C5FEC"/>
    <w:rsid w:val="002D6483"/>
    <w:rsid w:val="002E5FCC"/>
    <w:rsid w:val="002E736C"/>
    <w:rsid w:val="002F158E"/>
    <w:rsid w:val="002F6DC8"/>
    <w:rsid w:val="002F7F01"/>
    <w:rsid w:val="003071B1"/>
    <w:rsid w:val="00307401"/>
    <w:rsid w:val="0031359F"/>
    <w:rsid w:val="003303BA"/>
    <w:rsid w:val="00334701"/>
    <w:rsid w:val="00336168"/>
    <w:rsid w:val="00344C71"/>
    <w:rsid w:val="003534FA"/>
    <w:rsid w:val="00353D6F"/>
    <w:rsid w:val="00381E59"/>
    <w:rsid w:val="00386EF7"/>
    <w:rsid w:val="003A0F88"/>
    <w:rsid w:val="003B351E"/>
    <w:rsid w:val="003D302E"/>
    <w:rsid w:val="003E0D7B"/>
    <w:rsid w:val="003E6A32"/>
    <w:rsid w:val="003F2018"/>
    <w:rsid w:val="003F6152"/>
    <w:rsid w:val="00416E4B"/>
    <w:rsid w:val="004258AF"/>
    <w:rsid w:val="00425A6A"/>
    <w:rsid w:val="004329F6"/>
    <w:rsid w:val="00441E73"/>
    <w:rsid w:val="00455C4D"/>
    <w:rsid w:val="0046605C"/>
    <w:rsid w:val="0047370A"/>
    <w:rsid w:val="00481453"/>
    <w:rsid w:val="00481DE3"/>
    <w:rsid w:val="00485BCA"/>
    <w:rsid w:val="00487712"/>
    <w:rsid w:val="00492CA2"/>
    <w:rsid w:val="0049365C"/>
    <w:rsid w:val="00497742"/>
    <w:rsid w:val="00497779"/>
    <w:rsid w:val="004A055F"/>
    <w:rsid w:val="004A246A"/>
    <w:rsid w:val="004A3D00"/>
    <w:rsid w:val="004B0058"/>
    <w:rsid w:val="004B6FA0"/>
    <w:rsid w:val="004C0449"/>
    <w:rsid w:val="004D0E56"/>
    <w:rsid w:val="004D5A82"/>
    <w:rsid w:val="00506B1B"/>
    <w:rsid w:val="00526A0C"/>
    <w:rsid w:val="00546414"/>
    <w:rsid w:val="00546E2E"/>
    <w:rsid w:val="0055543F"/>
    <w:rsid w:val="00584842"/>
    <w:rsid w:val="0058686B"/>
    <w:rsid w:val="005907F3"/>
    <w:rsid w:val="00594C83"/>
    <w:rsid w:val="00597691"/>
    <w:rsid w:val="005A64AA"/>
    <w:rsid w:val="005D112C"/>
    <w:rsid w:val="005E5710"/>
    <w:rsid w:val="005F683D"/>
    <w:rsid w:val="005F70FC"/>
    <w:rsid w:val="00600353"/>
    <w:rsid w:val="006028C8"/>
    <w:rsid w:val="006066E1"/>
    <w:rsid w:val="006155AD"/>
    <w:rsid w:val="00617CAE"/>
    <w:rsid w:val="00626015"/>
    <w:rsid w:val="0062779A"/>
    <w:rsid w:val="00631719"/>
    <w:rsid w:val="0063402E"/>
    <w:rsid w:val="00635B2E"/>
    <w:rsid w:val="00643C6F"/>
    <w:rsid w:val="00647D35"/>
    <w:rsid w:val="0065086B"/>
    <w:rsid w:val="00652CC7"/>
    <w:rsid w:val="00667C20"/>
    <w:rsid w:val="00670382"/>
    <w:rsid w:val="00671725"/>
    <w:rsid w:val="00675CDC"/>
    <w:rsid w:val="006762FC"/>
    <w:rsid w:val="006779AF"/>
    <w:rsid w:val="00682B5F"/>
    <w:rsid w:val="00687E22"/>
    <w:rsid w:val="00696ADB"/>
    <w:rsid w:val="006A1E0F"/>
    <w:rsid w:val="006A1F45"/>
    <w:rsid w:val="006A4BA5"/>
    <w:rsid w:val="006A50DC"/>
    <w:rsid w:val="006A5E3B"/>
    <w:rsid w:val="006A6FE4"/>
    <w:rsid w:val="006A7A1B"/>
    <w:rsid w:val="006D31A3"/>
    <w:rsid w:val="006E406D"/>
    <w:rsid w:val="006F6380"/>
    <w:rsid w:val="00700203"/>
    <w:rsid w:val="0070024E"/>
    <w:rsid w:val="00701ACD"/>
    <w:rsid w:val="007020CD"/>
    <w:rsid w:val="007030F8"/>
    <w:rsid w:val="00706A9A"/>
    <w:rsid w:val="00707286"/>
    <w:rsid w:val="00716E81"/>
    <w:rsid w:val="0072068D"/>
    <w:rsid w:val="0072162D"/>
    <w:rsid w:val="00723942"/>
    <w:rsid w:val="00727C10"/>
    <w:rsid w:val="00731DD1"/>
    <w:rsid w:val="00755C45"/>
    <w:rsid w:val="00771FAF"/>
    <w:rsid w:val="00772E19"/>
    <w:rsid w:val="007835E4"/>
    <w:rsid w:val="00784065"/>
    <w:rsid w:val="007863B7"/>
    <w:rsid w:val="00790AB0"/>
    <w:rsid w:val="007A7AED"/>
    <w:rsid w:val="007B3323"/>
    <w:rsid w:val="007C236E"/>
    <w:rsid w:val="007C299C"/>
    <w:rsid w:val="007D7A2C"/>
    <w:rsid w:val="007F4BA3"/>
    <w:rsid w:val="007F6A94"/>
    <w:rsid w:val="00802258"/>
    <w:rsid w:val="00804B49"/>
    <w:rsid w:val="00804BE5"/>
    <w:rsid w:val="008078A0"/>
    <w:rsid w:val="00824C2E"/>
    <w:rsid w:val="00830765"/>
    <w:rsid w:val="00836811"/>
    <w:rsid w:val="0083704C"/>
    <w:rsid w:val="00850092"/>
    <w:rsid w:val="008525E0"/>
    <w:rsid w:val="00855F94"/>
    <w:rsid w:val="00865369"/>
    <w:rsid w:val="0087059D"/>
    <w:rsid w:val="008712F4"/>
    <w:rsid w:val="0087272E"/>
    <w:rsid w:val="0089137F"/>
    <w:rsid w:val="00891D49"/>
    <w:rsid w:val="008949C4"/>
    <w:rsid w:val="00895A56"/>
    <w:rsid w:val="008A12AF"/>
    <w:rsid w:val="008B45C8"/>
    <w:rsid w:val="008C5596"/>
    <w:rsid w:val="008C7598"/>
    <w:rsid w:val="008D5BDC"/>
    <w:rsid w:val="008D70CF"/>
    <w:rsid w:val="008E2348"/>
    <w:rsid w:val="008E6766"/>
    <w:rsid w:val="008F650D"/>
    <w:rsid w:val="008F66AF"/>
    <w:rsid w:val="0090721C"/>
    <w:rsid w:val="00922BC9"/>
    <w:rsid w:val="0095390B"/>
    <w:rsid w:val="0095466E"/>
    <w:rsid w:val="0096470B"/>
    <w:rsid w:val="00982A07"/>
    <w:rsid w:val="009840A4"/>
    <w:rsid w:val="009873AB"/>
    <w:rsid w:val="00987599"/>
    <w:rsid w:val="009A082F"/>
    <w:rsid w:val="009A7E9A"/>
    <w:rsid w:val="009C212B"/>
    <w:rsid w:val="009C733F"/>
    <w:rsid w:val="009D3D18"/>
    <w:rsid w:val="009D4161"/>
    <w:rsid w:val="00A0240B"/>
    <w:rsid w:val="00A02624"/>
    <w:rsid w:val="00A16AD5"/>
    <w:rsid w:val="00A240D5"/>
    <w:rsid w:val="00A32C81"/>
    <w:rsid w:val="00A3586C"/>
    <w:rsid w:val="00A36CF6"/>
    <w:rsid w:val="00A451CD"/>
    <w:rsid w:val="00A646E8"/>
    <w:rsid w:val="00A73763"/>
    <w:rsid w:val="00A76EDF"/>
    <w:rsid w:val="00A81CF5"/>
    <w:rsid w:val="00A844FB"/>
    <w:rsid w:val="00A854A1"/>
    <w:rsid w:val="00A94524"/>
    <w:rsid w:val="00A971AC"/>
    <w:rsid w:val="00AA0DBC"/>
    <w:rsid w:val="00AA418D"/>
    <w:rsid w:val="00AB0119"/>
    <w:rsid w:val="00AB397F"/>
    <w:rsid w:val="00AD16D6"/>
    <w:rsid w:val="00AD4B3E"/>
    <w:rsid w:val="00AD7B6B"/>
    <w:rsid w:val="00AF25E2"/>
    <w:rsid w:val="00AF2908"/>
    <w:rsid w:val="00B007CC"/>
    <w:rsid w:val="00B0139E"/>
    <w:rsid w:val="00B01CF8"/>
    <w:rsid w:val="00B05D1B"/>
    <w:rsid w:val="00B25D29"/>
    <w:rsid w:val="00B356C5"/>
    <w:rsid w:val="00B37E29"/>
    <w:rsid w:val="00B42DD5"/>
    <w:rsid w:val="00B54346"/>
    <w:rsid w:val="00B6225D"/>
    <w:rsid w:val="00B63686"/>
    <w:rsid w:val="00B67331"/>
    <w:rsid w:val="00B70E67"/>
    <w:rsid w:val="00B87482"/>
    <w:rsid w:val="00B903EE"/>
    <w:rsid w:val="00B973CD"/>
    <w:rsid w:val="00BB0223"/>
    <w:rsid w:val="00BB3864"/>
    <w:rsid w:val="00BB5A21"/>
    <w:rsid w:val="00BB7D44"/>
    <w:rsid w:val="00BC07ED"/>
    <w:rsid w:val="00BC1998"/>
    <w:rsid w:val="00BF4982"/>
    <w:rsid w:val="00BF70A8"/>
    <w:rsid w:val="00C01D41"/>
    <w:rsid w:val="00C03EE5"/>
    <w:rsid w:val="00C0410B"/>
    <w:rsid w:val="00C04758"/>
    <w:rsid w:val="00C20EC2"/>
    <w:rsid w:val="00C22F67"/>
    <w:rsid w:val="00C4418A"/>
    <w:rsid w:val="00C80FA2"/>
    <w:rsid w:val="00C85BBB"/>
    <w:rsid w:val="00C8726E"/>
    <w:rsid w:val="00C9590B"/>
    <w:rsid w:val="00C96658"/>
    <w:rsid w:val="00CA13EE"/>
    <w:rsid w:val="00CA380E"/>
    <w:rsid w:val="00CA633C"/>
    <w:rsid w:val="00CB2E72"/>
    <w:rsid w:val="00CC611A"/>
    <w:rsid w:val="00CC64BD"/>
    <w:rsid w:val="00CD691C"/>
    <w:rsid w:val="00CD7F35"/>
    <w:rsid w:val="00CE330C"/>
    <w:rsid w:val="00CF2222"/>
    <w:rsid w:val="00CF5C73"/>
    <w:rsid w:val="00D01704"/>
    <w:rsid w:val="00D0221C"/>
    <w:rsid w:val="00D02C53"/>
    <w:rsid w:val="00D17521"/>
    <w:rsid w:val="00D2515A"/>
    <w:rsid w:val="00D2722D"/>
    <w:rsid w:val="00D27992"/>
    <w:rsid w:val="00D35731"/>
    <w:rsid w:val="00D425A3"/>
    <w:rsid w:val="00D665AF"/>
    <w:rsid w:val="00D8476F"/>
    <w:rsid w:val="00D84C61"/>
    <w:rsid w:val="00D90FA0"/>
    <w:rsid w:val="00DA26E9"/>
    <w:rsid w:val="00DA2AED"/>
    <w:rsid w:val="00DA3779"/>
    <w:rsid w:val="00DA4C98"/>
    <w:rsid w:val="00DB7E27"/>
    <w:rsid w:val="00DE41C2"/>
    <w:rsid w:val="00DF57FF"/>
    <w:rsid w:val="00E01A44"/>
    <w:rsid w:val="00E07094"/>
    <w:rsid w:val="00E136E7"/>
    <w:rsid w:val="00E22785"/>
    <w:rsid w:val="00E22942"/>
    <w:rsid w:val="00E27B54"/>
    <w:rsid w:val="00E3341C"/>
    <w:rsid w:val="00E37BCF"/>
    <w:rsid w:val="00E405AF"/>
    <w:rsid w:val="00E42C13"/>
    <w:rsid w:val="00E4385C"/>
    <w:rsid w:val="00E46509"/>
    <w:rsid w:val="00E46EA8"/>
    <w:rsid w:val="00E52D1D"/>
    <w:rsid w:val="00E84442"/>
    <w:rsid w:val="00E87ADF"/>
    <w:rsid w:val="00E902A0"/>
    <w:rsid w:val="00EB2D22"/>
    <w:rsid w:val="00EC1BB7"/>
    <w:rsid w:val="00EC2323"/>
    <w:rsid w:val="00EC40CC"/>
    <w:rsid w:val="00EC4F38"/>
    <w:rsid w:val="00EC54E9"/>
    <w:rsid w:val="00ED0038"/>
    <w:rsid w:val="00ED287A"/>
    <w:rsid w:val="00ED2A0C"/>
    <w:rsid w:val="00ED73DA"/>
    <w:rsid w:val="00EE6A07"/>
    <w:rsid w:val="00EE7CF1"/>
    <w:rsid w:val="00EF271A"/>
    <w:rsid w:val="00EF53F1"/>
    <w:rsid w:val="00F0296D"/>
    <w:rsid w:val="00F041DE"/>
    <w:rsid w:val="00F134FA"/>
    <w:rsid w:val="00F1574A"/>
    <w:rsid w:val="00F16C97"/>
    <w:rsid w:val="00F22839"/>
    <w:rsid w:val="00F22996"/>
    <w:rsid w:val="00F22F2B"/>
    <w:rsid w:val="00F27BC0"/>
    <w:rsid w:val="00F316A5"/>
    <w:rsid w:val="00F406C2"/>
    <w:rsid w:val="00F43FA8"/>
    <w:rsid w:val="00F47E83"/>
    <w:rsid w:val="00F500C3"/>
    <w:rsid w:val="00F51E36"/>
    <w:rsid w:val="00F53949"/>
    <w:rsid w:val="00F73FE4"/>
    <w:rsid w:val="00F76440"/>
    <w:rsid w:val="00F90F22"/>
    <w:rsid w:val="00F927EA"/>
    <w:rsid w:val="00F93909"/>
    <w:rsid w:val="00F96B22"/>
    <w:rsid w:val="00FA0F93"/>
    <w:rsid w:val="00FB2F02"/>
    <w:rsid w:val="00FB387A"/>
    <w:rsid w:val="00FB54F4"/>
    <w:rsid w:val="00FD22E4"/>
    <w:rsid w:val="00FE55D0"/>
    <w:rsid w:val="00FF2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9ADCE4"/>
  <w15:chartTrackingRefBased/>
  <w15:docId w15:val="{A10C5F8F-D085-4D98-BE25-3A654E543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20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133E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33EE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33EE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3E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3EE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3E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EE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B387A"/>
    <w:pPr>
      <w:ind w:left="720"/>
      <w:contextualSpacing/>
    </w:pPr>
  </w:style>
  <w:style w:type="table" w:styleId="TableGrid">
    <w:name w:val="Table Grid"/>
    <w:basedOn w:val="TableNormal"/>
    <w:uiPriority w:val="39"/>
    <w:rsid w:val="007020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A2F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2F9C"/>
  </w:style>
  <w:style w:type="paragraph" w:styleId="Footer">
    <w:name w:val="footer"/>
    <w:basedOn w:val="Normal"/>
    <w:link w:val="FooterChar"/>
    <w:uiPriority w:val="99"/>
    <w:unhideWhenUsed/>
    <w:rsid w:val="002A2F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2F9C"/>
  </w:style>
  <w:style w:type="character" w:styleId="Hyperlink">
    <w:name w:val="Hyperlink"/>
    <w:basedOn w:val="DefaultParagraphFont"/>
    <w:uiPriority w:val="99"/>
    <w:unhideWhenUsed/>
    <w:rsid w:val="00E4650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650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37BC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0cbcbb8-ed42-4e57-b492-197a184e4da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B93EEFBC1B2B4EA32FFE214C3F183A" ma:contentTypeVersion="18" ma:contentTypeDescription="Create a new document." ma:contentTypeScope="" ma:versionID="ea0d5e538b79c8a396455b33807761e9">
  <xsd:schema xmlns:xsd="http://www.w3.org/2001/XMLSchema" xmlns:xs="http://www.w3.org/2001/XMLSchema" xmlns:p="http://schemas.microsoft.com/office/2006/metadata/properties" xmlns:ns3="c0cbcbb8-ed42-4e57-b492-197a184e4daf" xmlns:ns4="de9464f1-9eac-4149-b7b1-bcdefa07be9f" targetNamespace="http://schemas.microsoft.com/office/2006/metadata/properties" ma:root="true" ma:fieldsID="1b2f969f56ff070c76e955efd63ae174" ns3:_="" ns4:_="">
    <xsd:import namespace="c0cbcbb8-ed42-4e57-b492-197a184e4daf"/>
    <xsd:import namespace="de9464f1-9eac-4149-b7b1-bcdefa07be9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bcbb8-ed42-4e57-b492-197a184e4d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9464f1-9eac-4149-b7b1-bcdefa07be9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0300C8-6FFC-40CF-8E65-7EF180291D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6DF908-2ACE-4CDC-980A-5C1E03A62AE8}">
  <ds:schemaRefs>
    <ds:schemaRef ds:uri="http://schemas.microsoft.com/office/2006/metadata/properties"/>
    <ds:schemaRef ds:uri="http://schemas.microsoft.com/office/infopath/2007/PartnerControls"/>
    <ds:schemaRef ds:uri="c0cbcbb8-ed42-4e57-b492-197a184e4daf"/>
  </ds:schemaRefs>
</ds:datastoreItem>
</file>

<file path=customXml/itemProps3.xml><?xml version="1.0" encoding="utf-8"?>
<ds:datastoreItem xmlns:ds="http://schemas.openxmlformats.org/officeDocument/2006/customXml" ds:itemID="{FB56A86B-220C-4EE4-BA3C-6AB45EB62A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bcbb8-ed42-4e57-b492-197a184e4daf"/>
    <ds:schemaRef ds:uri="de9464f1-9eac-4149-b7b1-bcdefa07be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9f683e26-d8b9-4609-9ec4-e1a36e4bb4d2}" enabled="0" method="" siteId="{9f683e26-d8b9-4609-9ec4-e1a36e4bb4d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688</Words>
  <Characters>3924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Lancashire County Council</Company>
  <LinksUpToDate>false</LinksUpToDate>
  <CharactersWithSpaces>4603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Haine Jonathan</dc:creator>
  <cp:keywords/>
  <dc:description/>
  <cp:lastModifiedBy>King, Janis</cp:lastModifiedBy>
  <cp:revision>2</cp:revision>
  <dcterms:created xsi:type="dcterms:W3CDTF">2025-03-03T14:35:00Z</dcterms:created>
  <dcterms:modified xsi:type="dcterms:W3CDTF">2025-03-03T14:35:00Z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0x0101001EB93EEFBC1B2B4EA32FFE214C3F183A</vt:lpwstr>
  </property>
</Properties>
</file>