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990" w:lineRule="exact"/>
        <w:ind w:right="425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998pt;width:841.92pt;height:595.499pt;mso-position-horizontal-relative:page;mso-position-vertical-relative:page;z-index:-15852544" id="docshape1" filled="true" fillcolor="#0048a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6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0693400" cy="756285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pt;width:842pt;height:595.5pt;mso-position-horizontal-relative:page;mso-position-vertical-relative:page;z-index:-15852032" id="docshapegroup2" coordorigin="0,0" coordsize="16840,11910">
                <v:shape style="position:absolute;left:238;top:0;width:14382;height:11885" id="docshape3" coordorigin="239,1" coordsize="14382,11885" path="m260,11493l259,11487,256,11482,251,11480,245,11482,241,11484,239,11489,241,11494,243,11500,248,11502,253,11500,259,11498,260,11493xm5002,11875l5000,11870,4997,11865,4993,11863,4982,11868,4981,11872,4983,11877,4985,11883,4989,11885,4995,11883,5001,11880,5002,11875xm5027,11098l5022,11088,5018,11085,5013,11087,5007,11089,5005,11094,5009,11105,5014,11107,5020,11105,5025,11102,5027,11098xm5097,11334l5094,11327,5091,11322,5087,11320,5076,11326,5074,11330,5076,11335,5079,11341,5083,11343,5089,11341,5094,11338,5097,11334xm11598,159l11594,148,11587,146,11576,151,11574,157,11576,162,11579,168,11585,170,11596,165,11598,159xm11633,352l11629,343,11625,342,11621,344,11617,346,11615,350,11619,358,11623,360,11627,358,11631,356,11633,352xm11836,313l11833,305,11829,298,11821,295,11806,301,11802,310,11805,318,11809,326,11817,330,11833,323,11836,313xm12993,1088l12989,1079,12986,1078,12982,1079,12977,1080,12975,1084,12976,1089,12978,1093,12981,1095,12987,1093,12991,1092,12993,1088xm14031,79l14028,63,14020,50,14007,42,13992,38,13976,41,13963,50,13954,62,13951,77,13954,93,13963,106,13975,114,13990,118,14005,115,14019,107,14027,94,14031,79xm14059,272l14057,261,14051,251,14042,245,14031,242,14020,244,14010,249,14003,258,14000,269,14002,281,14008,291,14017,298,14028,301,14040,299,14050,293,14056,284,14059,272xm14090,468l14083,449,14071,444,14053,452,14048,462,14056,481,14066,485,14085,478,14090,468xm14117,661l14114,653,14110,650,14101,654,14099,658,14101,663,14103,667,14107,669,14111,666,14115,664,14117,661xm14217,39l14215,26,14208,15,14197,8,14185,5,14172,7,14161,14,14154,24,14151,36,14153,48,14160,60,14170,67,14182,70,14196,68,14207,61,14214,51,14217,39xm14250,236l14242,213,14227,206,14204,215,14198,229,14202,240,14207,253,14221,259,14244,250,14250,236xm14278,428l14275,422,14273,414,14265,411,14251,416,14248,424,14250,431,14252,438,14261,441,14274,436,14278,428xm14310,623l14308,618,14306,613,14303,611,14294,615,14292,619,14295,627,14299,629,14303,627,14308,626,14310,623xm14406,2l14405,1,14352,1,14360,21,14375,27,14400,17,14406,2xm14435,196l14429,180,14419,175,14405,181,14401,189,14403,197,14405,205,14415,210,14423,207,14431,204,14435,196xm14465,388l14461,379,14457,378,14449,381,14447,384,14450,393,14453,395,14458,394,14463,392,14465,388xm14620,156l14617,147,14613,146,14608,147,14604,150,14602,154,14605,158,14607,161,14610,163,14619,159,14620,156xe" filled="true" fillcolor="#000000" stroked="false">
                  <v:path arrowok="t"/>
                  <v:fill opacity="10537f" type="solid"/>
                </v:shape>
                <v:shape style="position:absolute;left:0;top:4017;width:4956;height:7893" type="#_x0000_t75" id="docshape4" stroked="false">
                  <v:imagedata r:id="rId5" o:title=""/>
                </v:shape>
                <v:shape style="position:absolute;left:4225;top:1326;width:616;height:2172" id="docshape5" coordorigin="4225,1327" coordsize="616,2172" path="m4258,2168l4256,2160,4252,2153,4230,2155,4225,2161,4226,2172,4226,2181,4232,2186,4252,2186,4257,2180,4258,2168xm4333,1765l4332,1754,4331,1746,4326,1740,4306,1740,4300,1746,4300,1766,4307,1771,4318,1772,4327,1770,4333,1765xm4404,1334l4398,1328,4386,1327,4378,1328,4371,1332,4371,1354,4377,1360,4388,1359,4397,1359,4402,1353,4403,1344,4404,1334xm4454,3472l4448,3465,4427,3465,4421,3471,4421,3491,4426,3496,4435,3497,4446,3498,4452,3492,4454,3482,4454,3472xm4841,1417l4838,1401,4829,1389,4817,1380,4801,1377,4787,1381,4774,1390,4766,1403,4763,1418,4766,1432,4775,1444,4787,1452,4801,1455,4817,1453,4829,1445,4838,1433,4841,1417xe" filled="true" fillcolor="#e9f3f8" stroked="false">
                  <v:path arrowok="t"/>
                  <v:fill opacity="10537f" type="solid"/>
                </v:shape>
                <v:shape style="position:absolute;left:4444;top:0;width:12395;height:11910" type="#_x0000_t75" id="docshape6" stroked="false">
                  <v:imagedata r:id="rId6" o:title=""/>
                </v:shape>
                <v:shape style="position:absolute;left:757;top:3949;width:4890;height:7569" id="docshape7" coordorigin="757,3950" coordsize="4890,7569" path="m782,3964l782,3958,771,3950,765,3952,761,3957,757,3963,758,3968,764,3972,769,3975,775,3974,782,3964xm1183,3980l1182,3974,1176,3970,1170,3967,1165,3967,1161,3974,1158,3980,1159,3986,1165,3989,1170,3992,1175,3991,1183,3980xm1385,4192l1383,4178,1364,4163,1350,4165,1336,4185,1338,4198,1348,4205,1357,4212,1371,4210,1378,4201,1385,4192xm1582,3997l1582,3991,1571,3983,1565,3984,1557,3995,1559,4000,1564,4005,1571,4008,1576,4007,1579,4001,1582,3997xm1785,4210l1784,4195,1775,4187,1765,4180,1752,4181,1736,4200,1738,4215,1757,4229,1769,4227,1777,4219,1785,4210xm1982,4016l1982,4011,1976,4005,1971,4001,1965,4001,1957,4012,1958,4018,1968,4026,1973,4026,1977,4021,1982,4016xm5445,11483l5444,11479,5441,11476,5432,11476,5430,11479,5430,11483,5430,11488,5432,11491,5442,11491,5444,11488,5445,11483xm5465,11293l5464,11288,5464,11284,5461,11281,5457,11282,5452,11282,5449,11285,5449,11290,5450,11294,5453,11297,5458,11297,5463,11296,5465,11293xm5484,11096l5484,11091,5481,11089,5476,11088,5471,11089,5469,11092,5470,11096,5470,11101,5473,11103,5481,11103,5484,11101,5484,11096xm5646,11510l5646,11494,5638,11487,5622,11488,5616,11494,5617,11511,5625,11518,5633,11517,5640,11516,5646,11510xe" filled="true" fillcolor="#e9f3f8" stroked="false">
                  <v:path arrowok="t"/>
                  <v:fill opacity="10537f" type="solid"/>
                </v:shape>
                <v:shape style="position:absolute;left:0;top:0;width:7449;height:7801" type="#_x0000_t75" id="docshape8" stroked="false">
                  <v:imagedata r:id="rId7" o:title=""/>
                </v:shape>
                <v:shape style="position:absolute;left:5959;top:3605;width:5496;height:5496" type="#_x0000_t75" id="docshape9" stroked="false">
                  <v:imagedata r:id="rId8" o:title=""/>
                </v:shape>
                <v:shape style="position:absolute;left:2527;top:7029;width:4363;height:4363" type="#_x0000_t75" id="docshape10" stroked="false">
                  <v:imagedata r:id="rId9" o:title=""/>
                </v:shape>
                <v:shape style="position:absolute;left:9827;top:606;width:7011;height:11304" id="docshape11" coordorigin="9828,607" coordsize="7011,11304" path="m16838,6118l16810,6086,16757,6046,16703,6006,16648,5946,16536,5866,16421,5786,16302,5706,16181,5626,16120,5586,16058,5566,15931,5486,15867,5466,15803,5426,15737,5406,15671,5366,15537,5326,15470,5286,14981,5146,14909,5146,14764,5106,14691,5106,14618,5086,14544,5086,14470,5066,13715,5066,13641,5086,13567,5086,13493,5106,13420,5106,13275,5146,13203,5146,12715,5286,12647,5326,12513,5366,12447,5406,12382,5426,12317,5466,12253,5486,12127,5566,12065,5586,12003,5626,11882,5706,11764,5786,11649,5866,11537,5946,11482,6006,11428,6046,11374,6086,11322,6146,11270,6186,11219,6226,11169,6286,11120,6326,11072,6386,11024,6446,10978,6486,10932,6546,10888,6606,10844,6666,10801,6706,10759,6766,10719,6826,10679,6886,10640,6946,10602,7006,10565,7066,10529,7126,10495,7186,10461,7246,10428,7326,10397,7386,10366,7446,10337,7506,10309,7586,10281,7646,10256,7706,10231,7786,10207,7846,10185,7926,10163,7986,10143,8046,10124,8126,10107,8206,10090,8266,10075,8346,10061,8406,10048,8486,10037,8566,10027,8626,10018,8706,10011,8786,10004,8846,10000,8926,9996,9006,9994,9086,9993,9166,9994,9226,9996,9306,10000,9386,10004,9466,10011,9526,10018,9606,10027,9686,10037,9766,10048,9826,10061,9906,10075,9966,10090,10046,10107,10126,10124,10186,10143,10266,10163,10326,10185,10406,10207,10466,10231,10526,10256,10606,10281,10666,10309,10746,10337,10806,10366,10866,10397,10926,10428,11006,10461,11066,10495,11126,10529,11186,10565,11246,10602,11306,10640,11366,10679,11426,10719,11486,10759,11546,10801,11606,10844,11666,10888,11706,10932,11766,10978,11826,11024,11866,11059,11910,16838,11910,16838,6118xm16838,607l11328,607,11253,609,11179,614,11106,623,11034,635,10964,651,10894,670,10827,692,10760,718,10695,746,10632,777,10571,811,10511,848,10453,888,10397,930,10344,975,10292,1022,10243,1071,10196,1123,10151,1176,10109,1232,10069,1290,10032,1350,9998,1411,9967,1474,9939,1539,9913,1605,9891,1673,9872,1743,9856,1813,9844,1885,9835,1958,9829,2032,9828,2107,9828,2678,9829,2753,9835,2827,9844,2900,9856,2972,9872,3042,9891,3111,9913,3179,9939,3246,9967,3310,9998,3374,10032,3435,10069,3495,10109,3553,10151,3608,10196,3662,10243,3714,10292,3763,10344,3810,10397,3855,10453,3897,10511,3936,10571,3973,10632,4007,10695,4039,10760,4067,10827,4092,10894,4115,10964,4134,11034,4149,11106,4162,11179,4171,11253,4176,11328,4178,16838,4178,16838,607xe" filled="true" fillcolor="#ffffff" stroked="false">
                  <v:path arrowok="t"/>
                  <v:fill type="solid"/>
                </v:shape>
                <v:shape style="position:absolute;left:10881;top:9986;width:2850;height:990" type="#_x0000_t75" id="docshape12" stroked="false">
                  <v:imagedata r:id="rId10" o:title=""/>
                </v:shape>
                <v:shape style="position:absolute;left:13875;top:9905;width:2580;height:1065" type="#_x0000_t75" id="docshape13" stroked="false">
                  <v:imagedata r:id="rId11" o:title=""/>
                </v:shape>
                <v:shape style="position:absolute;left:10881;top:6925;width:2400;height:2280" type="#_x0000_t75" id="docshape14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w:t>PE</w:t>
      </w:r>
      <w:r>
        <w:rPr>
          <w:spacing w:val="1"/>
        </w:rPr>
        <w:t> </w:t>
      </w:r>
      <w:r>
        <w:rPr>
          <w:spacing w:val="-2"/>
        </w:rPr>
        <w:t>Funding</w:t>
      </w:r>
    </w:p>
    <w:p>
      <w:pPr>
        <w:pStyle w:val="Title"/>
        <w:spacing w:before="103"/>
        <w:ind w:left="10323"/>
      </w:pPr>
      <w:r>
        <w:rPr/>
        <w:t>Evaluation</w:t>
      </w:r>
      <w:r>
        <w:rPr>
          <w:spacing w:val="-9"/>
        </w:rPr>
        <w:t> </w:t>
      </w:r>
      <w:r>
        <w:rPr>
          <w:spacing w:val="-4"/>
        </w:rPr>
        <w:t>Form</w:t>
      </w:r>
    </w:p>
    <w:p>
      <w:pPr>
        <w:pStyle w:val="BodyText"/>
        <w:rPr>
          <w:b/>
          <w:sz w:val="90"/>
        </w:rPr>
      </w:pPr>
    </w:p>
    <w:p>
      <w:pPr>
        <w:pStyle w:val="BodyText"/>
        <w:rPr>
          <w:b/>
          <w:sz w:val="90"/>
        </w:rPr>
      </w:pPr>
    </w:p>
    <w:p>
      <w:pPr>
        <w:pStyle w:val="BodyText"/>
        <w:spacing w:before="123"/>
        <w:rPr>
          <w:b/>
          <w:sz w:val="90"/>
        </w:rPr>
      </w:pPr>
    </w:p>
    <w:p>
      <w:pPr>
        <w:spacing w:before="0"/>
        <w:ind w:left="10821" w:right="0" w:firstLine="0"/>
        <w:jc w:val="left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> </w:t>
      </w:r>
      <w:r>
        <w:rPr>
          <w:b/>
          <w:spacing w:val="-5"/>
          <w:sz w:val="32"/>
        </w:rPr>
        <w:t>by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9"/>
        <w:rPr>
          <w:b/>
        </w:rPr>
      </w:pPr>
    </w:p>
    <w:p>
      <w:pPr>
        <w:spacing w:before="0"/>
        <w:ind w:left="10898" w:right="0" w:firstLine="0"/>
        <w:jc w:val="left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> </w:t>
      </w:r>
      <w:r>
        <w:rPr>
          <w:b/>
          <w:spacing w:val="-5"/>
          <w:sz w:val="32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6"/>
        <w:rPr>
          <w:b/>
          <w:sz w:val="26"/>
        </w:rPr>
      </w:pPr>
    </w:p>
    <w:p>
      <w:pPr>
        <w:spacing w:before="0"/>
        <w:ind w:left="0" w:right="149" w:firstLine="0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> </w:t>
      </w:r>
      <w:r>
        <w:rPr>
          <w:color w:val="FFFFFF"/>
          <w:spacing w:val="-2"/>
          <w:sz w:val="26"/>
        </w:rPr>
        <w:t>Trust</w:t>
      </w:r>
    </w:p>
    <w:p>
      <w:pPr>
        <w:spacing w:after="0"/>
        <w:jc w:val="center"/>
        <w:rPr>
          <w:sz w:val="26"/>
        </w:rPr>
        <w:sectPr>
          <w:type w:val="continuous"/>
          <w:pgSz w:w="16850" w:h="11920" w:orient="landscape"/>
          <w:pgMar w:top="1220" w:bottom="0" w:left="60" w:right="120"/>
        </w:sectPr>
      </w:pPr>
    </w:p>
    <w:p>
      <w:pPr>
        <w:spacing w:line="460" w:lineRule="exact" w:before="0"/>
        <w:ind w:left="472" w:right="0" w:firstLine="0"/>
        <w:jc w:val="left"/>
        <w:rPr>
          <w:b/>
          <w:sz w:val="38"/>
        </w:rPr>
      </w:pPr>
      <w:r>
        <w:rPr>
          <w:b/>
          <w:sz w:val="38"/>
        </w:rPr>
        <w:t>PE</w:t>
      </w:r>
      <w:r>
        <w:rPr>
          <w:b/>
          <w:spacing w:val="-15"/>
          <w:sz w:val="38"/>
        </w:rPr>
        <w:t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> </w:t>
      </w:r>
      <w:r>
        <w:rPr>
          <w:b/>
          <w:spacing w:val="-4"/>
          <w:sz w:val="38"/>
        </w:rPr>
        <w:t>Form</w:t>
      </w:r>
    </w:p>
    <w:p>
      <w:pPr>
        <w:pStyle w:val="BodyText"/>
        <w:spacing w:before="108"/>
        <w:rPr>
          <w:b/>
          <w:sz w:val="38"/>
        </w:rPr>
      </w:pPr>
    </w:p>
    <w:p>
      <w:pPr>
        <w:pStyle w:val="BodyText"/>
        <w:spacing w:line="266" w:lineRule="auto"/>
        <w:ind w:left="1014" w:right="627" w:hanging="258"/>
      </w:pPr>
      <w:r>
        <w:rPr>
          <w:position w:val="5"/>
        </w:rPr>
        <w:drawing>
          <wp:inline distT="0" distB="0" distL="0" distR="0">
            <wp:extent cx="47624" cy="4762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intended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template</w:t>
      </w:r>
      <w:r>
        <w:rPr>
          <w:spacing w:val="-5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preparation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completion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statutory</w:t>
      </w:r>
      <w:r>
        <w:rPr>
          <w:spacing w:val="-4"/>
        </w:rPr>
        <w:t> </w:t>
      </w:r>
      <w:r>
        <w:rPr/>
        <w:t>digital</w:t>
      </w:r>
      <w:r>
        <w:rPr>
          <w:spacing w:val="-3"/>
        </w:rPr>
        <w:t> </w:t>
      </w:r>
      <w:r>
        <w:rPr/>
        <w:t>reporting tool being introduced this academic year. You can upload data (including swimming) from this template onto this platform once it becomes accessible.</w:t>
      </w:r>
    </w:p>
    <w:p>
      <w:pPr>
        <w:pStyle w:val="BodyText"/>
        <w:spacing w:line="266" w:lineRule="auto" w:before="3"/>
        <w:ind w:left="1014" w:right="627" w:hanging="258"/>
      </w:pPr>
      <w:r>
        <w:rPr>
          <w:position w:val="5"/>
        </w:rPr>
        <w:drawing>
          <wp:inline distT="0" distB="0" distL="0" distR="0">
            <wp:extent cx="47624" cy="4762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</w:t>
      </w:r>
      <w:r>
        <w:rPr/>
        <w:t>Before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decide</w:t>
      </w:r>
      <w:r>
        <w:rPr>
          <w:spacing w:val="-5"/>
        </w:rPr>
        <w:t> </w:t>
      </w:r>
      <w:r>
        <w:rPr/>
        <w:t>how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going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funding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academic</w:t>
      </w:r>
      <w:r>
        <w:rPr>
          <w:spacing w:val="-6"/>
        </w:rPr>
        <w:t> </w:t>
      </w:r>
      <w:r>
        <w:rPr/>
        <w:t>year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reflect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evaluate</w:t>
      </w:r>
      <w:r>
        <w:rPr>
          <w:spacing w:val="-5"/>
        </w:rPr>
        <w:t> </w:t>
      </w:r>
      <w:r>
        <w:rPr/>
        <w:t>the impact of your use of the funding in 2023/24.</w:t>
      </w:r>
    </w:p>
    <w:p>
      <w:pPr>
        <w:pStyle w:val="BodyText"/>
        <w:spacing w:line="266" w:lineRule="auto" w:before="1"/>
        <w:ind w:left="757" w:right="2232"/>
      </w:pPr>
      <w:r>
        <w:rPr>
          <w:position w:val="5"/>
        </w:rPr>
        <w:drawing>
          <wp:inline distT="0" distB="0" distL="0" distR="0">
            <wp:extent cx="47624" cy="47611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All</w:t>
      </w:r>
      <w:r>
        <w:rPr>
          <w:spacing w:val="-4"/>
        </w:rPr>
        <w:t> </w:t>
      </w:r>
      <w:r>
        <w:rPr/>
        <w:t>spending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funding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conform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terms</w:t>
      </w:r>
      <w:r>
        <w:rPr>
          <w:spacing w:val="-5"/>
        </w:rPr>
        <w:t> </w:t>
      </w:r>
      <w:r>
        <w:rPr/>
        <w:t>outlined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Conditions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Grant</w:t>
      </w:r>
      <w:r>
        <w:rPr>
          <w:spacing w:val="-4"/>
        </w:rPr>
        <w:t> </w:t>
      </w:r>
      <w:r>
        <w:rPr/>
        <w:t>document. </w:t>
      </w:r>
      <w:r>
        <w:rPr>
          <w:position w:val="5"/>
        </w:rPr>
        <w:drawing>
          <wp:inline distT="0" distB="0" distL="0" distR="0">
            <wp:extent cx="47624" cy="47624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</w:rPr>
        <w:t> </w:t>
      </w:r>
      <w:r>
        <w:rPr/>
        <w:t>The template is a working document that you can amend/update during the year.</w:t>
      </w:r>
    </w:p>
    <w:p>
      <w:pPr>
        <w:pStyle w:val="BodyText"/>
        <w:spacing w:line="266" w:lineRule="auto" w:before="2"/>
        <w:ind w:left="1015" w:right="627" w:hanging="259"/>
      </w:pPr>
      <w:r>
        <w:rPr>
          <w:position w:val="5"/>
        </w:rPr>
        <w:drawing>
          <wp:inline distT="0" distB="0" distL="0" distR="0">
            <wp:extent cx="47624" cy="47615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your</w:t>
      </w:r>
      <w:r>
        <w:rPr>
          <w:spacing w:val="-5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last</w:t>
      </w:r>
      <w:r>
        <w:rPr>
          <w:spacing w:val="-3"/>
        </w:rPr>
        <w:t> </w:t>
      </w:r>
      <w:r>
        <w:rPr/>
        <w:t>year’s</w:t>
      </w:r>
      <w:r>
        <w:rPr>
          <w:spacing w:val="-4"/>
        </w:rPr>
        <w:t> </w:t>
      </w:r>
      <w:r>
        <w:rPr/>
        <w:t>funding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should</w:t>
      </w:r>
      <w:r>
        <w:rPr>
          <w:spacing w:val="-4"/>
        </w:rPr>
        <w:t> </w:t>
      </w:r>
      <w:r>
        <w:rPr/>
        <w:t>decide</w:t>
      </w:r>
      <w:r>
        <w:rPr>
          <w:spacing w:val="-3"/>
        </w:rPr>
        <w:t> </w:t>
      </w:r>
      <w:r>
        <w:rPr/>
        <w:t>what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intend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academic</w:t>
      </w:r>
      <w:r>
        <w:rPr>
          <w:spacing w:val="-4"/>
        </w:rPr>
        <w:t> </w:t>
      </w:r>
      <w:r>
        <w:rPr/>
        <w:t>year,</w:t>
      </w:r>
      <w:r>
        <w:rPr>
          <w:spacing w:val="-2"/>
        </w:rPr>
        <w:t> </w:t>
      </w:r>
      <w:r>
        <w:rPr/>
        <w:t>how you will do it, and what impact you expect it to have.</w:t>
      </w:r>
    </w:p>
    <w:p>
      <w:pPr>
        <w:pStyle w:val="BodyText"/>
        <w:spacing w:before="45"/>
      </w:pPr>
    </w:p>
    <w:p>
      <w:pPr>
        <w:pStyle w:val="BodyText"/>
        <w:ind w:left="472"/>
      </w:pP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funding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effectively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your</w:t>
      </w:r>
      <w:r>
        <w:rPr>
          <w:spacing w:val="-9"/>
        </w:rPr>
        <w:t> </w:t>
      </w:r>
      <w:r>
        <w:rPr/>
        <w:t>school’s</w:t>
      </w:r>
      <w:r>
        <w:rPr>
          <w:spacing w:val="-7"/>
        </w:rPr>
        <w:t> </w:t>
      </w:r>
      <w:r>
        <w:rPr>
          <w:spacing w:val="-2"/>
        </w:rPr>
        <w:t>needs.</w:t>
      </w:r>
    </w:p>
    <w:p>
      <w:pPr>
        <w:pStyle w:val="BodyText"/>
        <w:spacing w:line="266" w:lineRule="auto" w:before="47"/>
        <w:ind w:left="757" w:right="1220"/>
      </w:pPr>
      <w:r>
        <w:rPr>
          <w:position w:val="6"/>
        </w:rPr>
        <w:drawing>
          <wp:inline distT="0" distB="0" distL="0" distR="0">
            <wp:extent cx="47624" cy="47615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rFonts w:ascii="Times New Roman"/>
          <w:spacing w:val="40"/>
          <w:sz w:val="20"/>
        </w:rPr>
        <w:t>  </w:t>
      </w:r>
      <w:r>
        <w:rPr/>
        <w:t>You</w:t>
      </w:r>
      <w:r>
        <w:rPr>
          <w:spacing w:val="-4"/>
        </w:rPr>
        <w:t> </w:t>
      </w:r>
      <w:r>
        <w:rPr/>
        <w:t>must</w:t>
      </w:r>
      <w:r>
        <w:rPr>
          <w:spacing w:val="-3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funding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5"/>
        </w:rPr>
        <w:t> </w:t>
      </w:r>
      <w:r>
        <w:rPr/>
        <w:t>additional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sustainable</w:t>
      </w:r>
      <w:r>
        <w:rPr>
          <w:spacing w:val="-4"/>
        </w:rPr>
        <w:t> </w:t>
      </w:r>
      <w:r>
        <w:rPr/>
        <w:t>improvements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sport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your</w:t>
      </w:r>
      <w:r>
        <w:rPr>
          <w:spacing w:val="-3"/>
        </w:rPr>
        <w:t> </w:t>
      </w:r>
      <w:r>
        <w:rPr/>
        <w:t>school. </w:t>
      </w:r>
      <w:r>
        <w:rPr>
          <w:position w:val="6"/>
        </w:rPr>
        <w:drawing>
          <wp:inline distT="0" distB="0" distL="0" distR="0">
            <wp:extent cx="47624" cy="4761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  <w:r>
        <w:rPr>
          <w:rFonts w:ascii="Times New Roman"/>
          <w:spacing w:val="80"/>
        </w:rPr>
        <w:t> </w:t>
      </w:r>
      <w:r>
        <w:rPr/>
        <w:t>You must develop and add to the PESSPA activities that your school already offers.</w:t>
      </w:r>
    </w:p>
    <w:p>
      <w:pPr>
        <w:pStyle w:val="BodyText"/>
      </w:pPr>
    </w:p>
    <w:p>
      <w:pPr>
        <w:pStyle w:val="BodyText"/>
        <w:spacing w:before="88"/>
      </w:pPr>
    </w:p>
    <w:p>
      <w:pPr>
        <w:spacing w:line="266" w:lineRule="auto" w:before="0"/>
        <w:ind w:left="120" w:right="0" w:hanging="1"/>
        <w:jc w:val="left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> </w:t>
      </w:r>
      <w:r>
        <w:rPr>
          <w:i/>
          <w:sz w:val="32"/>
        </w:rPr>
        <w:t>funding</w:t>
      </w:r>
      <w:r>
        <w:rPr>
          <w:i/>
          <w:sz w:val="32"/>
        </w:rPr>
        <w:t> can be used to provide top-up lessons where necessary to ensure pupils meet national curriculum swimming requirements.</w:t>
      </w:r>
    </w:p>
    <w:p>
      <w:pPr>
        <w:spacing w:after="0" w:line="266" w:lineRule="auto"/>
        <w:jc w:val="left"/>
        <w:rPr>
          <w:sz w:val="32"/>
        </w:rPr>
        <w:sectPr>
          <w:footerReference w:type="default" r:id="rId13"/>
          <w:pgSz w:w="16850" w:h="11920" w:orient="landscape"/>
          <w:pgMar w:header="0" w:footer="851" w:top="800" w:bottom="1040" w:left="60" w:right="120"/>
        </w:sectPr>
      </w:pPr>
    </w:p>
    <w:p>
      <w:pPr>
        <w:spacing w:before="271"/>
        <w:ind w:left="391" w:right="627" w:firstLine="0"/>
        <w:jc w:val="left"/>
        <w:rPr>
          <w:b/>
          <w:sz w:val="36"/>
        </w:rPr>
      </w:pPr>
      <w:r>
        <w:rPr>
          <w:b/>
          <w:sz w:val="36"/>
        </w:rPr>
        <w:t>We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recommend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that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you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start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by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reflecting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on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impact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current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provision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and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reviewing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your previous spend</w:t>
      </w:r>
    </w:p>
    <w:p>
      <w:pPr>
        <w:pStyle w:val="BodyText"/>
        <w:spacing w:before="88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3"/>
        <w:gridCol w:w="4123"/>
        <w:gridCol w:w="4123"/>
        <w:gridCol w:w="4041"/>
      </w:tblGrid>
      <w:tr>
        <w:trPr>
          <w:trHeight w:val="438" w:hRule="atLeast"/>
        </w:trPr>
        <w:tc>
          <w:tcPr>
            <w:tcW w:w="4123" w:type="dxa"/>
          </w:tcPr>
          <w:p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> </w:t>
            </w:r>
            <w:r>
              <w:rPr>
                <w:spacing w:val="-4"/>
                <w:sz w:val="36"/>
              </w:rPr>
              <w:t>know?</w:t>
            </w:r>
          </w:p>
        </w:tc>
      </w:tr>
      <w:tr>
        <w:trPr>
          <w:trHeight w:val="5358" w:hRule="atLeast"/>
        </w:trPr>
        <w:tc>
          <w:tcPr>
            <w:tcW w:w="412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12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404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headerReference w:type="default" r:id="rId15"/>
          <w:footerReference w:type="default" r:id="rId16"/>
          <w:pgSz w:w="16850" w:h="11920" w:orient="landscape"/>
          <w:pgMar w:header="937" w:footer="851" w:top="1800" w:bottom="1040" w:left="60" w:right="120"/>
          <w:pgNumType w:start="24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06"/>
        <w:gridCol w:w="8206"/>
      </w:tblGrid>
      <w:tr>
        <w:trPr>
          <w:trHeight w:val="568" w:hRule="atLeast"/>
        </w:trPr>
        <w:tc>
          <w:tcPr>
            <w:tcW w:w="8206" w:type="dxa"/>
          </w:tcPr>
          <w:p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2024/25?</w:t>
            </w:r>
          </w:p>
        </w:tc>
        <w:tc>
          <w:tcPr>
            <w:tcW w:w="8206" w:type="dxa"/>
          </w:tcPr>
          <w:p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plans?</w:t>
            </w:r>
          </w:p>
        </w:tc>
      </w:tr>
      <w:tr>
        <w:trPr>
          <w:trHeight w:val="630" w:hRule="atLeast"/>
        </w:trPr>
        <w:tc>
          <w:tcPr>
            <w:tcW w:w="8206" w:type="dxa"/>
          </w:tcPr>
          <w:p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>
        <w:trPr>
          <w:trHeight w:val="6822" w:hRule="atLeast"/>
        </w:trPr>
        <w:tc>
          <w:tcPr>
            <w:tcW w:w="820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20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headerReference w:type="default" r:id="rId17"/>
          <w:footerReference w:type="default" r:id="rId18"/>
          <w:pgSz w:w="16850" w:h="11920" w:orient="landscape"/>
          <w:pgMar w:header="937" w:footer="851" w:top="1800" w:bottom="1040" w:left="60" w:right="120"/>
        </w:sectPr>
      </w:pPr>
    </w:p>
    <w:p>
      <w:pPr>
        <w:pStyle w:val="BodyText"/>
        <w:spacing w:before="108"/>
        <w:rPr>
          <w:b/>
          <w:sz w:val="20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8"/>
        <w:gridCol w:w="8146"/>
      </w:tblGrid>
      <w:tr>
        <w:trPr>
          <w:trHeight w:val="997" w:hRule="atLeast"/>
        </w:trPr>
        <w:tc>
          <w:tcPr>
            <w:tcW w:w="8158" w:type="dxa"/>
          </w:tcPr>
          <w:p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5"/>
                <w:sz w:val="32"/>
              </w:rPr>
              <w:t>you</w:t>
            </w:r>
          </w:p>
          <w:p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expecting?</w:t>
            </w:r>
          </w:p>
        </w:tc>
        <w:tc>
          <w:tcPr>
            <w:tcW w:w="8146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5"/>
                <w:sz w:val="32"/>
              </w:rPr>
              <w:t>or</w:t>
            </w:r>
          </w:p>
          <w:p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expect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have?</w:t>
            </w:r>
          </w:p>
        </w:tc>
      </w:tr>
      <w:tr>
        <w:trPr>
          <w:trHeight w:val="7415" w:hRule="atLeast"/>
        </w:trPr>
        <w:tc>
          <w:tcPr>
            <w:tcW w:w="8158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814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headerReference w:type="default" r:id="rId19"/>
          <w:footerReference w:type="default" r:id="rId20"/>
          <w:pgSz w:w="16850" w:h="11920" w:orient="landscape"/>
          <w:pgMar w:header="937" w:footer="851" w:top="1800" w:bottom="1040" w:left="60" w:right="120"/>
        </w:sectPr>
      </w:pPr>
    </w:p>
    <w:p>
      <w:pPr>
        <w:pStyle w:val="BodyText"/>
        <w:spacing w:before="108"/>
        <w:rPr>
          <w:b/>
          <w:sz w:val="20"/>
        </w:rPr>
      </w:pPr>
    </w:p>
    <w:tbl>
      <w:tblPr>
        <w:tblW w:w="0" w:type="auto"/>
        <w:jc w:val="left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8"/>
        <w:gridCol w:w="8146"/>
      </w:tblGrid>
      <w:tr>
        <w:trPr>
          <w:trHeight w:val="563" w:hRule="atLeast"/>
        </w:trPr>
        <w:tc>
          <w:tcPr>
            <w:tcW w:w="8158" w:type="dxa"/>
          </w:tcPr>
          <w:p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have?</w:t>
            </w:r>
          </w:p>
        </w:tc>
      </w:tr>
      <w:tr>
        <w:trPr>
          <w:trHeight w:val="7561" w:hRule="atLeast"/>
        </w:trPr>
        <w:tc>
          <w:tcPr>
            <w:tcW w:w="8158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146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sectPr>
      <w:headerReference w:type="default" r:id="rId21"/>
      <w:footerReference w:type="default" r:id="rId22"/>
      <w:pgSz w:w="16850" w:h="11920" w:orient="landscape"/>
      <w:pgMar w:header="937" w:footer="851" w:top="1800" w:bottom="1040" w:left="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63936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64448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65984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66496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68032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68544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0080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70592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2128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72640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496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8pt;margin-top:46.849998pt;width:725.847pt;height:43.294pt;mso-position-horizontal-relative:page;mso-position-vertical-relative:page;z-index:-15851520" id="docshape15" filled="true" fillcolor="#0048a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5472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6" w:lineRule="exact" w:before="0"/>
                            <w:ind w:left="20" w:right="0" w:firstLine="0"/>
                            <w:jc w:val="left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6.24pt;margin-top:58.459999pt;width:223.9pt;height:21pt;mso-position-horizontal-relative:page;mso-position-vertical-relative:page;z-index:-15851008" type="#_x0000_t202" id="docshape16" filled="false" stroked="false">
              <v:textbox inset="0,0,0,0">
                <w:txbxContent>
                  <w:p>
                    <w:pPr>
                      <w:spacing w:line="406" w:lineRule="exact" w:before="0"/>
                      <w:ind w:left="2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7008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Graphic 28"/>
                    <wps:cNvSpPr/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8pt;margin-top:46.849998pt;width:725.847pt;height:43.294pt;mso-position-horizontal-relative:page;mso-position-vertical-relative:page;z-index:-15849472" id="docshape17" filled="true" fillcolor="#0048a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7520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6" w:lineRule="exact" w:before="0"/>
                            <w:ind w:left="20" w:right="0" w:firstLine="0"/>
                            <w:jc w:val="left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1.32pt;margin-top:58.459999pt;width:234pt;height:21pt;mso-position-horizontal-relative:page;mso-position-vertical-relative:page;z-index:-15848960" type="#_x0000_t202" id="docshape18" filled="false" stroked="false">
              <v:textbox inset="0,0,0,0">
                <w:txbxContent>
                  <w:p>
                    <w:pPr>
                      <w:spacing w:line="406" w:lineRule="exact" w:before="0"/>
                      <w:ind w:left="2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69056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Graphic 32"/>
                    <wps:cNvSpPr/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8pt;margin-top:46.849998pt;width:725.847pt;height:43.294pt;mso-position-horizontal-relative:page;mso-position-vertical-relative:page;z-index:-15847424" id="docshape19" filled="true" fillcolor="#0048a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69568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6" w:lineRule="exact" w:before="0"/>
                            <w:ind w:left="20" w:right="0" w:firstLine="0"/>
                            <w:jc w:val="left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.719999pt;margin-top:58.459999pt;width:406.65pt;height:21pt;mso-position-horizontal-relative:page;mso-position-vertical-relative:page;z-index:-15846912" type="#_x0000_t202" id="docshape20" filled="false" stroked="false">
              <v:textbox inset="0,0,0,0">
                <w:txbxContent>
                  <w:p>
                    <w:pPr>
                      <w:spacing w:line="406" w:lineRule="exact" w:before="0"/>
                      <w:ind w:left="2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71104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Graphic 36"/>
                    <wps:cNvSpPr/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4.8pt;margin-top:46.849998pt;width:725.847pt;height:43.294pt;mso-position-horizontal-relative:page;mso-position-vertical-relative:page;z-index:-15845376" id="docshape21" filled="true" fillcolor="#0048a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1616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06" w:lineRule="exact" w:before="0"/>
                            <w:ind w:left="20" w:right="0" w:firstLine="0"/>
                            <w:jc w:val="left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68pt;margin-top:58.459999pt;width:422.3pt;height:21pt;mso-position-horizontal-relative:page;mso-position-vertical-relative:page;z-index:-15844864" type="#_x0000_t202" id="docshape22" filled="false" stroked="false">
              <v:textbox inset="0,0,0,0">
                <w:txbxContent>
                  <w:p>
                    <w:pPr>
                      <w:spacing w:line="406" w:lineRule="exact" w:before="0"/>
                      <w:ind w:left="2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/>
    <w:rPr>
      <w:rFonts w:ascii="Calibri" w:hAnsi="Calibri" w:eastAsia="Calibri" w:cs="Calibri"/>
      <w:b/>
      <w:bCs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image" Target="media/image11.png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header" Target="header2.xml"/><Relationship Id="rId18" Type="http://schemas.openxmlformats.org/officeDocument/2006/relationships/footer" Target="footer3.xml"/><Relationship Id="rId19" Type="http://schemas.openxmlformats.org/officeDocument/2006/relationships/header" Target="header3.xml"/><Relationship Id="rId20" Type="http://schemas.openxmlformats.org/officeDocument/2006/relationships/footer" Target="footer4.xml"/><Relationship Id="rId21" Type="http://schemas.openxmlformats.org/officeDocument/2006/relationships/header" Target="header4.xml"/><Relationship Id="rId22" Type="http://schemas.openxmlformats.org/officeDocument/2006/relationships/footer" Target="footer5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afPE</dc:creator>
  <cp:keywords>DAGS_PIz01s,BAE9ShEKDrY</cp:keywords>
  <dc:title>PE Premium 2024/25</dc:title>
  <dcterms:created xsi:type="dcterms:W3CDTF">2024-11-08T13:29:37Z</dcterms:created>
  <dcterms:modified xsi:type="dcterms:W3CDTF">2024-11-08T13:29:37Z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