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A567" w14:textId="2FC68EB5" w:rsidR="002B47C7" w:rsidRPr="002E4BE4" w:rsidRDefault="002B47C7" w:rsidP="00F007F3">
      <w:pPr>
        <w:jc w:val="center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2E4BE4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Contact details </w:t>
      </w:r>
      <w:r w:rsidR="00B06986" w:rsidRPr="002E4BE4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for </w:t>
      </w:r>
      <w:r w:rsidR="002E4BE4" w:rsidRPr="002E4BE4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Buddhism</w:t>
      </w:r>
    </w:p>
    <w:p w14:paraId="5D4574CB" w14:textId="04E7548A" w:rsidR="00042F25" w:rsidRDefault="0003274B" w:rsidP="00F007F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42F25">
        <w:rPr>
          <w:rFonts w:ascii="Arial" w:hAnsi="Arial" w:cs="Arial"/>
        </w:rPr>
        <w:t xml:space="preserve">Buddhism in the UK has a rich and diverse history, with various traditions and practices represented. </w:t>
      </w:r>
      <w:r w:rsidR="00F007F3">
        <w:rPr>
          <w:rFonts w:ascii="Arial" w:hAnsi="Arial" w:cs="Arial"/>
        </w:rPr>
        <w:t>T</w:t>
      </w:r>
      <w:r w:rsidR="008225A1">
        <w:rPr>
          <w:rFonts w:ascii="Arial" w:hAnsi="Arial" w:cs="Arial"/>
        </w:rPr>
        <w:t>here are number of temples, meditation centres and organisations across the count</w:t>
      </w:r>
      <w:r w:rsidR="00A86C84">
        <w:rPr>
          <w:rFonts w:ascii="Arial" w:hAnsi="Arial" w:cs="Arial"/>
        </w:rPr>
        <w:t>r</w:t>
      </w:r>
      <w:r w:rsidR="008225A1">
        <w:rPr>
          <w:rFonts w:ascii="Arial" w:hAnsi="Arial" w:cs="Arial"/>
        </w:rPr>
        <w:t>y</w:t>
      </w:r>
      <w:r w:rsidR="00E80423">
        <w:rPr>
          <w:rFonts w:ascii="Arial" w:hAnsi="Arial" w:cs="Arial"/>
        </w:rPr>
        <w:t>. Traditions include Theravada, Mahayana</w:t>
      </w:r>
      <w:r w:rsidR="009171BA">
        <w:rPr>
          <w:rFonts w:ascii="Arial" w:hAnsi="Arial" w:cs="Arial"/>
        </w:rPr>
        <w:t xml:space="preserve"> </w:t>
      </w:r>
      <w:r w:rsidR="00E80423">
        <w:rPr>
          <w:rFonts w:ascii="Arial" w:hAnsi="Arial" w:cs="Arial"/>
        </w:rPr>
        <w:t>and Vajrayana</w:t>
      </w:r>
      <w:r w:rsidR="00110E1E">
        <w:rPr>
          <w:rFonts w:ascii="Arial" w:hAnsi="Arial" w:cs="Arial"/>
        </w:rPr>
        <w:t>.</w:t>
      </w:r>
      <w:r w:rsidR="00FE2F42">
        <w:rPr>
          <w:rFonts w:ascii="Arial" w:hAnsi="Arial" w:cs="Arial"/>
        </w:rPr>
        <w:t xml:space="preserve"> Theravada is the oldest and most traditional.</w:t>
      </w:r>
      <w:r w:rsidR="00110E1E">
        <w:rPr>
          <w:rFonts w:ascii="Arial" w:hAnsi="Arial" w:cs="Arial"/>
        </w:rPr>
        <w:t xml:space="preserve"> Some temples and monasteries closely replicate their counterparts in Asia whilst others have adapted to UK culture.</w:t>
      </w:r>
      <w:r w:rsidR="00FB0194">
        <w:rPr>
          <w:rFonts w:ascii="Arial" w:hAnsi="Arial" w:cs="Arial"/>
        </w:rPr>
        <w:t xml:space="preserve"> There are also new </w:t>
      </w:r>
      <w:r w:rsidR="00637F8C">
        <w:rPr>
          <w:rFonts w:ascii="Arial" w:hAnsi="Arial" w:cs="Arial"/>
        </w:rPr>
        <w:t xml:space="preserve">secular </w:t>
      </w:r>
      <w:r w:rsidR="00FB0194">
        <w:rPr>
          <w:rFonts w:ascii="Arial" w:hAnsi="Arial" w:cs="Arial"/>
        </w:rPr>
        <w:t xml:space="preserve">Western Buddhist movements </w:t>
      </w:r>
      <w:r w:rsidR="00637F8C">
        <w:rPr>
          <w:rFonts w:ascii="Arial" w:hAnsi="Arial" w:cs="Arial"/>
        </w:rPr>
        <w:t>that focus on mindfulness and wellbeing.</w:t>
      </w:r>
    </w:p>
    <w:p w14:paraId="5B147AFB" w14:textId="77777777" w:rsidR="00EA3DF6" w:rsidRDefault="00EA3DF6" w:rsidP="00F007F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0EFF58C2" w14:textId="64F2AF44" w:rsidR="00EA3DF6" w:rsidRDefault="00EA3DF6" w:rsidP="00F007F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Pupils need to be aware that any visit or visitor will represent only one tradition within many different Buddhis</w:t>
      </w:r>
      <w:r w:rsidR="00A86C84">
        <w:rPr>
          <w:rFonts w:ascii="Arial" w:hAnsi="Arial" w:cs="Arial"/>
        </w:rPr>
        <w:t xml:space="preserve">t </w:t>
      </w:r>
      <w:r>
        <w:rPr>
          <w:rFonts w:ascii="Arial" w:hAnsi="Arial" w:cs="Arial"/>
        </w:rPr>
        <w:t>traditions</w:t>
      </w:r>
      <w:r w:rsidR="00F85B2C">
        <w:rPr>
          <w:rFonts w:ascii="Arial" w:hAnsi="Arial" w:cs="Arial"/>
        </w:rPr>
        <w:t xml:space="preserve"> within the UK.</w:t>
      </w:r>
      <w:r w:rsidR="000D49D4">
        <w:rPr>
          <w:rFonts w:ascii="Arial" w:hAnsi="Arial" w:cs="Arial"/>
        </w:rPr>
        <w:t xml:space="preserve"> There is sometimes controversy between the different branches of Buddhism.</w:t>
      </w:r>
    </w:p>
    <w:p w14:paraId="7211240F" w14:textId="77777777" w:rsidR="00F85B2C" w:rsidRDefault="00F85B2C" w:rsidP="00F007F3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</w:rPr>
      </w:pPr>
    </w:p>
    <w:p w14:paraId="4629FE61" w14:textId="2337F680" w:rsidR="00F85B2C" w:rsidRDefault="00F85B2C" w:rsidP="00F007F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2060"/>
          <w:u w:val="single"/>
        </w:rPr>
      </w:pPr>
      <w:r w:rsidRPr="00F85B2C">
        <w:rPr>
          <w:rFonts w:ascii="Arial" w:hAnsi="Arial" w:cs="Arial"/>
          <w:b/>
          <w:bCs/>
          <w:color w:val="002060"/>
          <w:u w:val="single"/>
        </w:rPr>
        <w:t xml:space="preserve">Places to Visit </w:t>
      </w:r>
    </w:p>
    <w:p w14:paraId="43A169BD" w14:textId="77777777" w:rsidR="00F85B2C" w:rsidRDefault="00F85B2C" w:rsidP="00F007F3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b/>
          <w:bCs/>
          <w:color w:val="002060"/>
          <w:u w:val="single"/>
        </w:rPr>
      </w:pPr>
    </w:p>
    <w:p w14:paraId="7E8ED39E" w14:textId="121DDB22" w:rsidR="0003274B" w:rsidRPr="00D133F4" w:rsidRDefault="00D133F4" w:rsidP="00F007F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133F4">
        <w:rPr>
          <w:rFonts w:ascii="Arial" w:hAnsi="Arial" w:cs="Arial"/>
        </w:rPr>
        <w:t xml:space="preserve">The following three meditation centres welcome visits. There is </w:t>
      </w:r>
      <w:r>
        <w:rPr>
          <w:rFonts w:ascii="Arial" w:hAnsi="Arial" w:cs="Arial"/>
        </w:rPr>
        <w:t xml:space="preserve">usually, </w:t>
      </w:r>
      <w:r w:rsidRPr="00D133F4">
        <w:rPr>
          <w:rFonts w:ascii="Arial" w:hAnsi="Arial" w:cs="Arial"/>
        </w:rPr>
        <w:t>a small cost p</w:t>
      </w:r>
      <w:r>
        <w:rPr>
          <w:rFonts w:ascii="Arial" w:hAnsi="Arial" w:cs="Arial"/>
        </w:rPr>
        <w:t>er pupil:</w:t>
      </w:r>
    </w:p>
    <w:p w14:paraId="48595F17" w14:textId="77777777" w:rsidR="0003274B" w:rsidRDefault="0003274B" w:rsidP="00F007F3">
      <w:pPr>
        <w:pStyle w:val="z-BottomofForm"/>
        <w:jc w:val="both"/>
      </w:pPr>
      <w:r>
        <w:t>Bottom of Form</w:t>
      </w:r>
    </w:p>
    <w:p w14:paraId="57EA7413" w14:textId="77777777" w:rsidR="0003274B" w:rsidRDefault="0003274B" w:rsidP="00F007F3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14:paraId="4F1C0E3D" w14:textId="3EF4C3F8" w:rsidR="002B47C7" w:rsidRPr="009D0975" w:rsidRDefault="00F007F3" w:rsidP="00F007F3">
      <w:pPr>
        <w:ind w:left="720"/>
        <w:jc w:val="both"/>
        <w:rPr>
          <w:rFonts w:ascii="Arial" w:hAnsi="Arial" w:cs="Arial"/>
          <w:color w:val="002060"/>
          <w:sz w:val="24"/>
          <w:szCs w:val="24"/>
        </w:rPr>
      </w:pPr>
      <w:hyperlink r:id="rId5" w:history="1">
        <w:r w:rsidR="0083062C" w:rsidRPr="009D0975">
          <w:rPr>
            <w:rStyle w:val="Hyperlink"/>
            <w:rFonts w:ascii="Arial" w:hAnsi="Arial" w:cs="Arial"/>
            <w:color w:val="002060"/>
            <w:sz w:val="24"/>
            <w:szCs w:val="24"/>
          </w:rPr>
          <w:t xml:space="preserve">Burnley </w:t>
        </w:r>
        <w:proofErr w:type="spellStart"/>
        <w:r w:rsidR="0083062C" w:rsidRPr="009D0975">
          <w:rPr>
            <w:rStyle w:val="Hyperlink"/>
            <w:rFonts w:ascii="Arial" w:hAnsi="Arial" w:cs="Arial"/>
            <w:color w:val="002060"/>
            <w:sz w:val="24"/>
            <w:szCs w:val="24"/>
          </w:rPr>
          <w:t>Kadampa</w:t>
        </w:r>
        <w:proofErr w:type="spellEnd"/>
        <w:r w:rsidR="0083062C" w:rsidRPr="009D0975">
          <w:rPr>
            <w:rStyle w:val="Hyperlink"/>
            <w:rFonts w:ascii="Arial" w:hAnsi="Arial" w:cs="Arial"/>
            <w:color w:val="002060"/>
            <w:sz w:val="24"/>
            <w:szCs w:val="24"/>
          </w:rPr>
          <w:t xml:space="preserve"> Buddhist Centre – Website for Burnley KBC (meditationinburnley.org)</w:t>
        </w:r>
      </w:hyperlink>
      <w:r w:rsidR="00455BFF" w:rsidRPr="009D0975">
        <w:rPr>
          <w:rFonts w:ascii="Arial" w:hAnsi="Arial" w:cs="Arial"/>
          <w:color w:val="002060"/>
          <w:sz w:val="24"/>
          <w:szCs w:val="24"/>
        </w:rPr>
        <w:t xml:space="preserve">  </w:t>
      </w:r>
    </w:p>
    <w:p w14:paraId="04A83DFC" w14:textId="7F7B2F34" w:rsidR="0017062D" w:rsidRPr="009D0975" w:rsidRDefault="00F007F3" w:rsidP="00F007F3">
      <w:pPr>
        <w:ind w:left="720"/>
        <w:jc w:val="both"/>
        <w:rPr>
          <w:rFonts w:ascii="Arial" w:hAnsi="Arial" w:cs="Arial"/>
          <w:color w:val="002060"/>
          <w:sz w:val="24"/>
          <w:szCs w:val="24"/>
        </w:rPr>
      </w:pPr>
      <w:hyperlink r:id="rId6" w:history="1">
        <w:r w:rsidR="0017062D" w:rsidRPr="009D0975">
          <w:rPr>
            <w:rStyle w:val="Hyperlink"/>
            <w:rFonts w:ascii="Arial" w:hAnsi="Arial" w:cs="Arial"/>
            <w:color w:val="002060"/>
            <w:sz w:val="24"/>
            <w:szCs w:val="24"/>
          </w:rPr>
          <w:t>Meditation &amp; Modern Buddhism In Preston &amp; Lancashire (prestonmeditation.org.uk)</w:t>
        </w:r>
      </w:hyperlink>
      <w:r w:rsidR="00455BFF" w:rsidRPr="009D0975">
        <w:rPr>
          <w:rFonts w:ascii="Arial" w:hAnsi="Arial" w:cs="Arial"/>
          <w:color w:val="002060"/>
          <w:sz w:val="24"/>
          <w:szCs w:val="24"/>
        </w:rPr>
        <w:t xml:space="preserve">  </w:t>
      </w:r>
    </w:p>
    <w:p w14:paraId="033F72CD" w14:textId="1C616A9C" w:rsidR="008152C8" w:rsidRPr="009D0975" w:rsidRDefault="00F007F3" w:rsidP="00F007F3">
      <w:pPr>
        <w:ind w:left="720"/>
        <w:jc w:val="both"/>
        <w:rPr>
          <w:rFonts w:ascii="Arial" w:hAnsi="Arial" w:cs="Arial"/>
          <w:color w:val="002060"/>
          <w:sz w:val="24"/>
          <w:szCs w:val="24"/>
        </w:rPr>
      </w:pPr>
      <w:hyperlink r:id="rId7" w:history="1">
        <w:r w:rsidR="008152C8" w:rsidRPr="009D0975">
          <w:rPr>
            <w:rStyle w:val="Hyperlink"/>
            <w:rFonts w:ascii="Arial" w:hAnsi="Arial" w:cs="Arial"/>
            <w:color w:val="002060"/>
            <w:sz w:val="24"/>
            <w:szCs w:val="24"/>
          </w:rPr>
          <w:t xml:space="preserve">Meditation &amp; Buddhism - </w:t>
        </w:r>
        <w:proofErr w:type="spellStart"/>
        <w:r w:rsidR="008152C8" w:rsidRPr="009D0975">
          <w:rPr>
            <w:rStyle w:val="Hyperlink"/>
            <w:rFonts w:ascii="Arial" w:hAnsi="Arial" w:cs="Arial"/>
            <w:color w:val="002060"/>
            <w:sz w:val="24"/>
            <w:szCs w:val="24"/>
          </w:rPr>
          <w:t>Kadampa</w:t>
        </w:r>
        <w:proofErr w:type="spellEnd"/>
        <w:r w:rsidR="008152C8" w:rsidRPr="009D0975">
          <w:rPr>
            <w:rStyle w:val="Hyperlink"/>
            <w:rFonts w:ascii="Arial" w:hAnsi="Arial" w:cs="Arial"/>
            <w:color w:val="002060"/>
            <w:sz w:val="24"/>
            <w:szCs w:val="24"/>
          </w:rPr>
          <w:t xml:space="preserve"> Meditation Centre Lancaster (meditationinlancaster.org)</w:t>
        </w:r>
      </w:hyperlink>
      <w:r w:rsidR="00924D92" w:rsidRPr="009D0975">
        <w:rPr>
          <w:rFonts w:ascii="Arial" w:hAnsi="Arial" w:cs="Arial"/>
          <w:color w:val="002060"/>
          <w:sz w:val="24"/>
          <w:szCs w:val="24"/>
        </w:rPr>
        <w:t xml:space="preserve">  </w:t>
      </w:r>
    </w:p>
    <w:p w14:paraId="669D8854" w14:textId="77777777" w:rsidR="00F13A18" w:rsidRDefault="00F13A18" w:rsidP="00F007F3">
      <w:pPr>
        <w:jc w:val="both"/>
        <w:rPr>
          <w:sz w:val="24"/>
          <w:szCs w:val="24"/>
        </w:rPr>
      </w:pPr>
    </w:p>
    <w:p w14:paraId="4A7F2CF5" w14:textId="61C07030" w:rsidR="00D10A9C" w:rsidRPr="009D0975" w:rsidRDefault="00D10A9C" w:rsidP="00F007F3">
      <w:pPr>
        <w:jc w:val="both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  <w:r w:rsidRPr="009D0975">
        <w:rPr>
          <w:rFonts w:ascii="Arial" w:hAnsi="Arial" w:cs="Arial"/>
          <w:b/>
          <w:bCs/>
          <w:color w:val="002060"/>
          <w:sz w:val="24"/>
          <w:szCs w:val="24"/>
          <w:u w:val="single"/>
        </w:rPr>
        <w:t xml:space="preserve">Manjushri </w:t>
      </w:r>
      <w:proofErr w:type="spellStart"/>
      <w:r w:rsidRPr="009D0975">
        <w:rPr>
          <w:rFonts w:ascii="Arial" w:hAnsi="Arial" w:cs="Arial"/>
          <w:b/>
          <w:bCs/>
          <w:color w:val="002060"/>
          <w:sz w:val="24"/>
          <w:szCs w:val="24"/>
          <w:u w:val="single"/>
        </w:rPr>
        <w:t>Kadampa</w:t>
      </w:r>
      <w:proofErr w:type="spellEnd"/>
      <w:r w:rsidRPr="009D0975">
        <w:rPr>
          <w:rFonts w:ascii="Arial" w:hAnsi="Arial" w:cs="Arial"/>
          <w:b/>
          <w:bCs/>
          <w:color w:val="002060"/>
          <w:sz w:val="24"/>
          <w:szCs w:val="24"/>
          <w:u w:val="single"/>
        </w:rPr>
        <w:t xml:space="preserve"> Meditation Centre</w:t>
      </w:r>
    </w:p>
    <w:p w14:paraId="7B60260D" w14:textId="182C126C" w:rsidR="00D10A9C" w:rsidRPr="009D0975" w:rsidRDefault="00F007F3" w:rsidP="00F007F3">
      <w:pPr>
        <w:jc w:val="both"/>
        <w:rPr>
          <w:rFonts w:ascii="Arial" w:hAnsi="Arial" w:cs="Arial"/>
          <w:color w:val="002060"/>
          <w:sz w:val="24"/>
          <w:szCs w:val="24"/>
        </w:rPr>
      </w:pPr>
      <w:hyperlink r:id="rId8" w:history="1">
        <w:r w:rsidR="00283522" w:rsidRPr="009D0975">
          <w:rPr>
            <w:rStyle w:val="Hyperlink"/>
            <w:rFonts w:ascii="Arial" w:hAnsi="Arial" w:cs="Arial"/>
            <w:color w:val="002060"/>
            <w:sz w:val="24"/>
            <w:szCs w:val="24"/>
          </w:rPr>
          <w:t xml:space="preserve">Manjushri </w:t>
        </w:r>
        <w:proofErr w:type="spellStart"/>
        <w:r w:rsidR="00283522" w:rsidRPr="009D0975">
          <w:rPr>
            <w:rStyle w:val="Hyperlink"/>
            <w:rFonts w:ascii="Arial" w:hAnsi="Arial" w:cs="Arial"/>
            <w:color w:val="002060"/>
            <w:sz w:val="24"/>
            <w:szCs w:val="24"/>
          </w:rPr>
          <w:t>Kadampa</w:t>
        </w:r>
        <w:proofErr w:type="spellEnd"/>
        <w:r w:rsidR="00283522" w:rsidRPr="009D0975">
          <w:rPr>
            <w:rStyle w:val="Hyperlink"/>
            <w:rFonts w:ascii="Arial" w:hAnsi="Arial" w:cs="Arial"/>
            <w:color w:val="002060"/>
            <w:sz w:val="24"/>
            <w:szCs w:val="24"/>
          </w:rPr>
          <w:t xml:space="preserve"> Meditation Centre - International Meditation Centre &amp; Temple for World Peace</w:t>
        </w:r>
      </w:hyperlink>
    </w:p>
    <w:p w14:paraId="7A5C2F2A" w14:textId="1573CD0E" w:rsidR="00DA0491" w:rsidRDefault="00283522" w:rsidP="00F007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Tel: 012</w:t>
      </w:r>
      <w:r w:rsidR="00DA0491">
        <w:rPr>
          <w:rFonts w:ascii="Arial" w:hAnsi="Arial" w:cs="Arial"/>
          <w:sz w:val="24"/>
          <w:szCs w:val="24"/>
        </w:rPr>
        <w:t xml:space="preserve">29 584029 </w:t>
      </w:r>
    </w:p>
    <w:p w14:paraId="0FCE1C7D" w14:textId="355184C7" w:rsidR="000E1603" w:rsidRPr="00A24FF3" w:rsidRDefault="00DA0491" w:rsidP="00F007F3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="ArialMT" w:hAnsi="Arial-BoldMT" w:cs="ArialMT"/>
          <w:kern w:val="0"/>
        </w:rPr>
      </w:pPr>
      <w:r>
        <w:rPr>
          <w:rFonts w:ascii="Arial" w:hAnsi="Arial" w:cs="Arial"/>
          <w:sz w:val="24"/>
          <w:szCs w:val="24"/>
        </w:rPr>
        <w:t>The centre is housed in a mock</w:t>
      </w:r>
      <w:r w:rsidR="00BA1135">
        <w:rPr>
          <w:rFonts w:ascii="ArialMT" w:eastAsia="ArialMT" w:hAnsi="Arial-BoldMT" w:cs="ArialMT"/>
          <w:kern w:val="0"/>
        </w:rPr>
        <w:t xml:space="preserve"> Gothic building with 70 acres of grounds. The design of the modern temple is based on a mandala with 4 doorways and 3 tiers. The community welcomes visits from schools with a tour, explanation of NKT </w:t>
      </w:r>
      <w:r w:rsidR="009171BA">
        <w:rPr>
          <w:rFonts w:ascii="ArialMT" w:eastAsia="ArialMT" w:hAnsi="Arial-BoldMT" w:cs="ArialMT"/>
          <w:kern w:val="0"/>
        </w:rPr>
        <w:t xml:space="preserve">(New </w:t>
      </w:r>
      <w:proofErr w:type="spellStart"/>
      <w:r w:rsidR="009171BA">
        <w:rPr>
          <w:rFonts w:ascii="ArialMT" w:eastAsia="ArialMT" w:hAnsi="Arial-BoldMT" w:cs="ArialMT"/>
          <w:kern w:val="0"/>
        </w:rPr>
        <w:t>Kadampa</w:t>
      </w:r>
      <w:proofErr w:type="spellEnd"/>
      <w:r w:rsidR="009171BA">
        <w:rPr>
          <w:rFonts w:ascii="ArialMT" w:eastAsia="ArialMT" w:hAnsi="Arial-BoldMT" w:cs="ArialMT"/>
          <w:kern w:val="0"/>
        </w:rPr>
        <w:t xml:space="preserve"> Tradition) </w:t>
      </w:r>
      <w:r w:rsidR="00BA1135">
        <w:rPr>
          <w:rFonts w:ascii="ArialMT" w:eastAsia="ArialMT" w:hAnsi="Arial-BoldMT" w:cs="ArialMT"/>
          <w:kern w:val="0"/>
        </w:rPr>
        <w:t>beliefs, way of life, and meditation. The bookshop sells statues, incense, postcards and other artefacts.</w:t>
      </w:r>
      <w:r w:rsidR="00771A34">
        <w:rPr>
          <w:rFonts w:ascii="ArialMT" w:eastAsia="ArialMT" w:hAnsi="Arial-BoldMT" w:cs="ArialMT"/>
          <w:kern w:val="0"/>
        </w:rPr>
        <w:t xml:space="preserve"> NKT is a modern Western group teaching ' modern Buddhism'.</w:t>
      </w:r>
    </w:p>
    <w:sectPr w:rsidR="000E1603" w:rsidRPr="00A24FF3" w:rsidSect="009D09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6937"/>
    <w:multiLevelType w:val="hybridMultilevel"/>
    <w:tmpl w:val="5CC44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12437"/>
    <w:multiLevelType w:val="multilevel"/>
    <w:tmpl w:val="F73C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C5420C"/>
    <w:multiLevelType w:val="hybridMultilevel"/>
    <w:tmpl w:val="A4B67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337B7"/>
    <w:multiLevelType w:val="hybridMultilevel"/>
    <w:tmpl w:val="462A2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11D4A"/>
    <w:multiLevelType w:val="hybridMultilevel"/>
    <w:tmpl w:val="CC288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934FD"/>
    <w:multiLevelType w:val="hybridMultilevel"/>
    <w:tmpl w:val="06A2BC4E"/>
    <w:lvl w:ilvl="0" w:tplc="08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6" w15:restartNumberingAfterBreak="0">
    <w:nsid w:val="538563FE"/>
    <w:multiLevelType w:val="hybridMultilevel"/>
    <w:tmpl w:val="D5F84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B05E0"/>
    <w:multiLevelType w:val="multilevel"/>
    <w:tmpl w:val="36303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B860AF"/>
    <w:multiLevelType w:val="hybridMultilevel"/>
    <w:tmpl w:val="B314B0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3A59B2"/>
    <w:multiLevelType w:val="hybridMultilevel"/>
    <w:tmpl w:val="BF1AF1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549854">
    <w:abstractNumId w:val="4"/>
  </w:num>
  <w:num w:numId="2" w16cid:durableId="1613584118">
    <w:abstractNumId w:val="6"/>
  </w:num>
  <w:num w:numId="3" w16cid:durableId="414060677">
    <w:abstractNumId w:val="8"/>
  </w:num>
  <w:num w:numId="4" w16cid:durableId="1493910983">
    <w:abstractNumId w:val="3"/>
  </w:num>
  <w:num w:numId="5" w16cid:durableId="1022633707">
    <w:abstractNumId w:val="5"/>
  </w:num>
  <w:num w:numId="6" w16cid:durableId="621158142">
    <w:abstractNumId w:val="2"/>
  </w:num>
  <w:num w:numId="7" w16cid:durableId="707527235">
    <w:abstractNumId w:val="0"/>
  </w:num>
  <w:num w:numId="8" w16cid:durableId="855584732">
    <w:abstractNumId w:val="7"/>
  </w:num>
  <w:num w:numId="9" w16cid:durableId="1050963346">
    <w:abstractNumId w:val="1"/>
  </w:num>
  <w:num w:numId="10" w16cid:durableId="11686692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C7"/>
    <w:rsid w:val="00023CE0"/>
    <w:rsid w:val="0003274B"/>
    <w:rsid w:val="00042F25"/>
    <w:rsid w:val="00074557"/>
    <w:rsid w:val="000D49D4"/>
    <w:rsid w:val="000E1603"/>
    <w:rsid w:val="000F6B94"/>
    <w:rsid w:val="00110E1E"/>
    <w:rsid w:val="0017062D"/>
    <w:rsid w:val="0018587F"/>
    <w:rsid w:val="001C4306"/>
    <w:rsid w:val="00252155"/>
    <w:rsid w:val="00283522"/>
    <w:rsid w:val="002B0E9D"/>
    <w:rsid w:val="002B47C7"/>
    <w:rsid w:val="002E4BE4"/>
    <w:rsid w:val="002E78C0"/>
    <w:rsid w:val="00351DA4"/>
    <w:rsid w:val="00416263"/>
    <w:rsid w:val="00455BFF"/>
    <w:rsid w:val="00462871"/>
    <w:rsid w:val="004D3759"/>
    <w:rsid w:val="00504EEB"/>
    <w:rsid w:val="005060D7"/>
    <w:rsid w:val="00522D51"/>
    <w:rsid w:val="005920E3"/>
    <w:rsid w:val="005975C2"/>
    <w:rsid w:val="00597C13"/>
    <w:rsid w:val="005B4950"/>
    <w:rsid w:val="005D41D6"/>
    <w:rsid w:val="005E3A12"/>
    <w:rsid w:val="006011E6"/>
    <w:rsid w:val="00615458"/>
    <w:rsid w:val="00637F8C"/>
    <w:rsid w:val="00646E76"/>
    <w:rsid w:val="00680892"/>
    <w:rsid w:val="006A661A"/>
    <w:rsid w:val="006C6EED"/>
    <w:rsid w:val="00771A34"/>
    <w:rsid w:val="007972DA"/>
    <w:rsid w:val="007A6050"/>
    <w:rsid w:val="007B7D56"/>
    <w:rsid w:val="008152C8"/>
    <w:rsid w:val="008225A1"/>
    <w:rsid w:val="0083062C"/>
    <w:rsid w:val="00831E7C"/>
    <w:rsid w:val="008C77DA"/>
    <w:rsid w:val="009171BA"/>
    <w:rsid w:val="00924D92"/>
    <w:rsid w:val="009D0975"/>
    <w:rsid w:val="00A137F7"/>
    <w:rsid w:val="00A24FF3"/>
    <w:rsid w:val="00A53291"/>
    <w:rsid w:val="00A7185D"/>
    <w:rsid w:val="00A86C84"/>
    <w:rsid w:val="00B06986"/>
    <w:rsid w:val="00B23BF4"/>
    <w:rsid w:val="00BA1135"/>
    <w:rsid w:val="00C25096"/>
    <w:rsid w:val="00C55E31"/>
    <w:rsid w:val="00C60238"/>
    <w:rsid w:val="00C67F7D"/>
    <w:rsid w:val="00C85D7C"/>
    <w:rsid w:val="00CB3428"/>
    <w:rsid w:val="00CC079B"/>
    <w:rsid w:val="00D10A9C"/>
    <w:rsid w:val="00D120D2"/>
    <w:rsid w:val="00D133F4"/>
    <w:rsid w:val="00D4441E"/>
    <w:rsid w:val="00D74811"/>
    <w:rsid w:val="00D84F54"/>
    <w:rsid w:val="00DA0491"/>
    <w:rsid w:val="00DC69AA"/>
    <w:rsid w:val="00DE00A6"/>
    <w:rsid w:val="00DF45C2"/>
    <w:rsid w:val="00E80423"/>
    <w:rsid w:val="00E84EE2"/>
    <w:rsid w:val="00EA235C"/>
    <w:rsid w:val="00EA3DF6"/>
    <w:rsid w:val="00EA4A22"/>
    <w:rsid w:val="00EE3A22"/>
    <w:rsid w:val="00F007F3"/>
    <w:rsid w:val="00F13A18"/>
    <w:rsid w:val="00F22629"/>
    <w:rsid w:val="00F27514"/>
    <w:rsid w:val="00F4073B"/>
    <w:rsid w:val="00F4349F"/>
    <w:rsid w:val="00F53465"/>
    <w:rsid w:val="00F80F96"/>
    <w:rsid w:val="00F85B2C"/>
    <w:rsid w:val="00F92336"/>
    <w:rsid w:val="00FB0194"/>
    <w:rsid w:val="00FE2F42"/>
    <w:rsid w:val="00FF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1AC54"/>
  <w15:chartTrackingRefBased/>
  <w15:docId w15:val="{A010B904-4DD2-4AE9-A957-CBBA2E9D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7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4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7C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B4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31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03274B"/>
    <w:rPr>
      <w:b/>
      <w:bCs/>
    </w:rPr>
  </w:style>
  <w:style w:type="paragraph" w:customStyle="1" w:styleId="learn-more">
    <w:name w:val="learn-more"/>
    <w:basedOn w:val="Normal"/>
    <w:rsid w:val="0003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badge">
    <w:name w:val="badge"/>
    <w:basedOn w:val="DefaultParagraphFont"/>
    <w:rsid w:val="0003274B"/>
  </w:style>
  <w:style w:type="character" w:customStyle="1" w:styleId="text-container">
    <w:name w:val="text-container"/>
    <w:basedOn w:val="DefaultParagraphFont"/>
    <w:rsid w:val="0003274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3274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3274B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3274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3274B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7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9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0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1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88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3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029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23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98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57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527458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1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1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4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3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40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9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jushri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tationinlancaste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estonmeditation.org.uk/" TargetMode="External"/><Relationship Id="rId5" Type="http://schemas.openxmlformats.org/officeDocument/2006/relationships/hyperlink" Target="https://meditationinburnley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Sabiha</dc:creator>
  <cp:keywords/>
  <dc:description/>
  <cp:lastModifiedBy>Hardman, Carol (CYP)</cp:lastModifiedBy>
  <cp:revision>41</cp:revision>
  <dcterms:created xsi:type="dcterms:W3CDTF">2024-08-21T13:50:00Z</dcterms:created>
  <dcterms:modified xsi:type="dcterms:W3CDTF">2024-08-22T07:35:00Z</dcterms:modified>
</cp:coreProperties>
</file>