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F47D" w14:textId="77777777" w:rsidR="00750EBA" w:rsidRPr="00B56222" w:rsidRDefault="002115D8" w:rsidP="00276252">
      <w:pPr>
        <w:ind w:firstLine="720"/>
        <w:jc w:val="center"/>
        <w:rPr>
          <w:b/>
          <w:sz w:val="32"/>
          <w:szCs w:val="32"/>
        </w:rPr>
      </w:pPr>
      <w:r w:rsidRPr="00B56222">
        <w:rPr>
          <w:b/>
          <w:sz w:val="32"/>
          <w:szCs w:val="32"/>
        </w:rPr>
        <w:t>Lancashire County Council</w:t>
      </w:r>
    </w:p>
    <w:p w14:paraId="00145C18" w14:textId="77777777" w:rsidR="00D414CC" w:rsidRPr="00B56222" w:rsidRDefault="00D414CC" w:rsidP="00D414CC">
      <w:pPr>
        <w:jc w:val="center"/>
        <w:rPr>
          <w:b/>
          <w:sz w:val="28"/>
          <w:szCs w:val="2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145"/>
        <w:gridCol w:w="178"/>
        <w:gridCol w:w="374"/>
        <w:gridCol w:w="238"/>
        <w:gridCol w:w="602"/>
        <w:gridCol w:w="720"/>
        <w:gridCol w:w="2126"/>
      </w:tblGrid>
      <w:tr w:rsidR="00B56222" w:rsidRPr="00B56222" w14:paraId="18A01749" w14:textId="77777777" w:rsidTr="00E517C8">
        <w:tc>
          <w:tcPr>
            <w:tcW w:w="10857" w:type="dxa"/>
            <w:gridSpan w:val="13"/>
            <w:shd w:val="pct15" w:color="auto" w:fill="auto"/>
          </w:tcPr>
          <w:p w14:paraId="281DC1C9" w14:textId="77777777" w:rsidR="00D92F52" w:rsidRPr="00B56222" w:rsidRDefault="002115D8" w:rsidP="006448D7">
            <w:pPr>
              <w:spacing w:before="60" w:after="60"/>
              <w:rPr>
                <w:b/>
                <w:sz w:val="28"/>
              </w:rPr>
            </w:pPr>
            <w:r w:rsidRPr="00B56222">
              <w:rPr>
                <w:b/>
                <w:sz w:val="28"/>
              </w:rPr>
              <w:t>Job description for the post of</w:t>
            </w:r>
            <w:r w:rsidR="00C501CD" w:rsidRPr="00B56222">
              <w:rPr>
                <w:b/>
                <w:sz w:val="28"/>
              </w:rPr>
              <w:t>:</w:t>
            </w:r>
            <w:r w:rsidR="00D92F52" w:rsidRPr="00B56222">
              <w:rPr>
                <w:b/>
                <w:sz w:val="28"/>
              </w:rPr>
              <w:t xml:space="preserve"> </w:t>
            </w:r>
            <w:r w:rsidR="004A620F" w:rsidRPr="00B56222">
              <w:rPr>
                <w:rFonts w:ascii="Arial Bold" w:hAnsi="Arial Bold"/>
                <w:b/>
                <w:sz w:val="28"/>
                <w:szCs w:val="28"/>
              </w:rPr>
              <w:t xml:space="preserve">Social Worker </w:t>
            </w:r>
            <w:r w:rsidR="00B30B97">
              <w:rPr>
                <w:rFonts w:ascii="Arial Bold" w:hAnsi="Arial Bold"/>
                <w:b/>
                <w:sz w:val="28"/>
                <w:szCs w:val="28"/>
              </w:rPr>
              <w:t>/ AMHP for the Emergency Duty Team</w:t>
            </w:r>
          </w:p>
        </w:tc>
      </w:tr>
      <w:tr w:rsidR="00B56222" w:rsidRPr="00B56222" w14:paraId="4382AC39" w14:textId="77777777" w:rsidTr="00E517C8">
        <w:tc>
          <w:tcPr>
            <w:tcW w:w="5474" w:type="dxa"/>
            <w:gridSpan w:val="6"/>
            <w:vAlign w:val="center"/>
          </w:tcPr>
          <w:p w14:paraId="50AA15C6" w14:textId="77777777" w:rsidR="00673D53" w:rsidRPr="00B56222" w:rsidRDefault="0044763B" w:rsidP="003E3329">
            <w:pPr>
              <w:rPr>
                <w:rFonts w:ascii="Arial Bold" w:hAnsi="Arial Bold"/>
                <w:b/>
              </w:rPr>
            </w:pPr>
            <w:r w:rsidRPr="00B56222">
              <w:rPr>
                <w:rFonts w:ascii="Arial Bold" w:hAnsi="Arial Bold"/>
                <w:b/>
              </w:rPr>
              <w:t>Directorate</w:t>
            </w:r>
            <w:r w:rsidR="00073968" w:rsidRPr="00B56222">
              <w:rPr>
                <w:rFonts w:ascii="Arial Bold" w:hAnsi="Arial Bold"/>
                <w:b/>
              </w:rPr>
              <w:t xml:space="preserve">: </w:t>
            </w:r>
            <w:r w:rsidR="003E3329">
              <w:rPr>
                <w:color w:val="1F497D"/>
              </w:rPr>
              <w:t>Safeguarding, Inspection &amp; Audit</w:t>
            </w:r>
          </w:p>
        </w:tc>
        <w:tc>
          <w:tcPr>
            <w:tcW w:w="1323" w:type="dxa"/>
            <w:gridSpan w:val="2"/>
            <w:tcBorders>
              <w:right w:val="single" w:sz="4" w:space="0" w:color="auto"/>
            </w:tcBorders>
          </w:tcPr>
          <w:p w14:paraId="281226FF" w14:textId="77777777" w:rsidR="00673D53" w:rsidRPr="00B56222" w:rsidRDefault="00673D53" w:rsidP="00E517C8">
            <w:pPr>
              <w:spacing w:before="120" w:after="120"/>
              <w:rPr>
                <w:b/>
              </w:rPr>
            </w:pPr>
            <w:r w:rsidRPr="00B56222">
              <w:rPr>
                <w:b/>
              </w:rPr>
              <w:t>Location:</w:t>
            </w:r>
          </w:p>
        </w:tc>
        <w:tc>
          <w:tcPr>
            <w:tcW w:w="4060" w:type="dxa"/>
            <w:gridSpan w:val="5"/>
            <w:tcBorders>
              <w:left w:val="single" w:sz="4" w:space="0" w:color="auto"/>
            </w:tcBorders>
            <w:vAlign w:val="center"/>
          </w:tcPr>
          <w:p w14:paraId="5B6EC4D9" w14:textId="77777777" w:rsidR="00673D53" w:rsidRPr="00B56222" w:rsidRDefault="003E3329" w:rsidP="00E517C8">
            <w:pPr>
              <w:spacing w:before="120" w:after="120"/>
            </w:pPr>
            <w:r>
              <w:t xml:space="preserve">Covering whole of Lancashire with the exception or Blackpool and Blackpool. Office base in Accrington. </w:t>
            </w:r>
          </w:p>
        </w:tc>
      </w:tr>
      <w:tr w:rsidR="00B56222" w:rsidRPr="00B56222" w14:paraId="0E160D36" w14:textId="77777777" w:rsidTr="00E517C8">
        <w:tc>
          <w:tcPr>
            <w:tcW w:w="2721" w:type="dxa"/>
            <w:gridSpan w:val="3"/>
            <w:tcBorders>
              <w:right w:val="single" w:sz="4" w:space="0" w:color="auto"/>
            </w:tcBorders>
            <w:vAlign w:val="center"/>
          </w:tcPr>
          <w:p w14:paraId="0715D60F" w14:textId="77777777" w:rsidR="00ED6B95" w:rsidRPr="00B56222" w:rsidRDefault="002841B5" w:rsidP="00E517C8">
            <w:pPr>
              <w:spacing w:before="120" w:after="120"/>
              <w:rPr>
                <w:rFonts w:ascii="Arial Bold" w:hAnsi="Arial Bold"/>
                <w:b/>
              </w:rPr>
            </w:pPr>
            <w:r w:rsidRPr="00B56222">
              <w:rPr>
                <w:rFonts w:ascii="Arial Bold" w:hAnsi="Arial Bold"/>
                <w:b/>
              </w:rPr>
              <w:t>Establishment</w:t>
            </w:r>
            <w:r w:rsidR="002115D8" w:rsidRPr="00B56222">
              <w:rPr>
                <w:rFonts w:ascii="Arial Bold" w:hAnsi="Arial Bold"/>
                <w:b/>
              </w:rPr>
              <w:t xml:space="preserve"> or t</w:t>
            </w:r>
            <w:r w:rsidRPr="00B56222">
              <w:rPr>
                <w:rFonts w:ascii="Arial Bold" w:hAnsi="Arial Bold"/>
                <w:b/>
              </w:rPr>
              <w:t>eam:</w:t>
            </w:r>
          </w:p>
        </w:tc>
        <w:tc>
          <w:tcPr>
            <w:tcW w:w="4688" w:type="dxa"/>
            <w:gridSpan w:val="7"/>
            <w:tcBorders>
              <w:left w:val="single" w:sz="4" w:space="0" w:color="auto"/>
            </w:tcBorders>
            <w:vAlign w:val="center"/>
          </w:tcPr>
          <w:p w14:paraId="6BC1BEA2" w14:textId="77777777" w:rsidR="00ED6B95" w:rsidRPr="00B56222" w:rsidRDefault="00172AF6" w:rsidP="001C2BB3">
            <w:pPr>
              <w:spacing w:before="120" w:after="120"/>
            </w:pPr>
            <w:r>
              <w:t xml:space="preserve">Emergency Duty Team </w:t>
            </w:r>
            <w:r w:rsidR="001C2BB3" w:rsidRPr="00B56222">
              <w:t xml:space="preserve"> </w:t>
            </w:r>
          </w:p>
        </w:tc>
        <w:tc>
          <w:tcPr>
            <w:tcW w:w="1322" w:type="dxa"/>
            <w:gridSpan w:val="2"/>
            <w:tcBorders>
              <w:right w:val="single" w:sz="4" w:space="0" w:color="auto"/>
            </w:tcBorders>
          </w:tcPr>
          <w:p w14:paraId="02BB4E1B" w14:textId="77777777" w:rsidR="00ED6B95" w:rsidRPr="00B56222" w:rsidRDefault="002841B5" w:rsidP="00E517C8">
            <w:pPr>
              <w:spacing w:before="120" w:after="120"/>
              <w:rPr>
                <w:rFonts w:ascii="Arial Bold" w:hAnsi="Arial Bold"/>
                <w:b/>
              </w:rPr>
            </w:pPr>
            <w:r w:rsidRPr="00B56222">
              <w:rPr>
                <w:rFonts w:ascii="Arial Bold" w:hAnsi="Arial Bold"/>
                <w:b/>
              </w:rPr>
              <w:t xml:space="preserve">Post </w:t>
            </w:r>
            <w:r w:rsidR="002115D8" w:rsidRPr="00B56222">
              <w:rPr>
                <w:rFonts w:ascii="Arial Bold" w:hAnsi="Arial Bold"/>
                <w:b/>
              </w:rPr>
              <w:t>number</w:t>
            </w:r>
            <w:r w:rsidRPr="00B56222">
              <w:rPr>
                <w:rFonts w:ascii="Arial Bold" w:hAnsi="Arial Bold"/>
                <w:b/>
              </w:rPr>
              <w:t>:</w:t>
            </w:r>
          </w:p>
        </w:tc>
        <w:tc>
          <w:tcPr>
            <w:tcW w:w="2126" w:type="dxa"/>
            <w:tcBorders>
              <w:left w:val="single" w:sz="4" w:space="0" w:color="auto"/>
            </w:tcBorders>
            <w:vAlign w:val="center"/>
          </w:tcPr>
          <w:p w14:paraId="66B02205" w14:textId="77777777" w:rsidR="00ED6B95" w:rsidRPr="003E3329" w:rsidRDefault="00ED6B95" w:rsidP="00E517C8">
            <w:pPr>
              <w:spacing w:before="120" w:after="120"/>
            </w:pPr>
          </w:p>
        </w:tc>
      </w:tr>
      <w:tr w:rsidR="00B56222" w:rsidRPr="00B56222" w14:paraId="40B824B6" w14:textId="77777777" w:rsidTr="00E517C8">
        <w:tc>
          <w:tcPr>
            <w:tcW w:w="1046" w:type="dxa"/>
            <w:tcBorders>
              <w:right w:val="single" w:sz="4" w:space="0" w:color="auto"/>
            </w:tcBorders>
          </w:tcPr>
          <w:p w14:paraId="7F05909A" w14:textId="77777777" w:rsidR="00E53E17" w:rsidRPr="00B56222" w:rsidRDefault="00E53E17" w:rsidP="00E517C8">
            <w:pPr>
              <w:spacing w:before="120" w:after="120"/>
              <w:rPr>
                <w:rFonts w:ascii="Arial Bold" w:hAnsi="Arial Bold"/>
                <w:b/>
              </w:rPr>
            </w:pPr>
            <w:r w:rsidRPr="00B56222">
              <w:rPr>
                <w:rFonts w:ascii="Arial Bold" w:hAnsi="Arial Bold"/>
                <w:b/>
              </w:rPr>
              <w:t>Grade:</w:t>
            </w:r>
          </w:p>
        </w:tc>
        <w:tc>
          <w:tcPr>
            <w:tcW w:w="2045" w:type="dxa"/>
            <w:gridSpan w:val="3"/>
            <w:tcBorders>
              <w:left w:val="single" w:sz="4" w:space="0" w:color="auto"/>
            </w:tcBorders>
          </w:tcPr>
          <w:p w14:paraId="138968CC" w14:textId="77777777" w:rsidR="003E3329" w:rsidRDefault="008E787E" w:rsidP="004A620F">
            <w:pPr>
              <w:spacing w:before="120" w:after="120"/>
            </w:pPr>
            <w:r w:rsidRPr="00B56222">
              <w:t xml:space="preserve">Scale </w:t>
            </w:r>
            <w:r w:rsidR="00645B83" w:rsidRPr="00B56222">
              <w:t>8/</w:t>
            </w:r>
            <w:r w:rsidR="006448D7" w:rsidRPr="00B56222">
              <w:t>9</w:t>
            </w:r>
            <w:r w:rsidR="003E3329">
              <w:t>.</w:t>
            </w:r>
          </w:p>
          <w:p w14:paraId="19860F89" w14:textId="77777777" w:rsidR="003E3329" w:rsidRDefault="003E3329" w:rsidP="004A620F">
            <w:pPr>
              <w:spacing w:before="120" w:after="120"/>
            </w:pPr>
          </w:p>
          <w:p w14:paraId="470EC1CD" w14:textId="77777777" w:rsidR="00B9303F" w:rsidRPr="00B56222" w:rsidRDefault="00507A07" w:rsidP="00507A07">
            <w:pPr>
              <w:spacing w:before="120" w:after="120"/>
            </w:pPr>
            <w:r>
              <w:t xml:space="preserve">Out of hours enhancements will be payable and calculated in accordance with hours worked outside of core hours. </w:t>
            </w:r>
          </w:p>
        </w:tc>
        <w:tc>
          <w:tcPr>
            <w:tcW w:w="1920" w:type="dxa"/>
            <w:tcBorders>
              <w:right w:val="single" w:sz="4" w:space="0" w:color="auto"/>
            </w:tcBorders>
          </w:tcPr>
          <w:p w14:paraId="1C2DB6CF" w14:textId="77777777" w:rsidR="00E53E17" w:rsidRPr="00B56222" w:rsidRDefault="00E53E17" w:rsidP="00E517C8">
            <w:pPr>
              <w:spacing w:before="120" w:after="120"/>
              <w:rPr>
                <w:rFonts w:ascii="Arial Bold" w:hAnsi="Arial Bold"/>
                <w:b/>
              </w:rPr>
            </w:pPr>
            <w:r w:rsidRPr="00B56222">
              <w:rPr>
                <w:rFonts w:ascii="Arial Bold" w:hAnsi="Arial Bold"/>
                <w:b/>
              </w:rPr>
              <w:t xml:space="preserve">Line </w:t>
            </w:r>
            <w:r w:rsidR="002115D8" w:rsidRPr="00B56222">
              <w:rPr>
                <w:rFonts w:ascii="Arial Bold" w:hAnsi="Arial Bold"/>
                <w:b/>
              </w:rPr>
              <w:t>manager</w:t>
            </w:r>
            <w:r w:rsidRPr="00B56222">
              <w:rPr>
                <w:rFonts w:ascii="Arial Bold" w:hAnsi="Arial Bold"/>
                <w:b/>
              </w:rPr>
              <w:t>:</w:t>
            </w:r>
          </w:p>
        </w:tc>
        <w:tc>
          <w:tcPr>
            <w:tcW w:w="2398" w:type="dxa"/>
            <w:gridSpan w:val="5"/>
            <w:tcBorders>
              <w:left w:val="single" w:sz="4" w:space="0" w:color="auto"/>
            </w:tcBorders>
          </w:tcPr>
          <w:p w14:paraId="20CAD4CE" w14:textId="77777777" w:rsidR="00172AF6" w:rsidRDefault="009E2329" w:rsidP="002F0A91">
            <w:pPr>
              <w:spacing w:before="120" w:after="120"/>
            </w:pPr>
            <w:r>
              <w:t xml:space="preserve">Practice Manager </w:t>
            </w:r>
            <w:r w:rsidR="00172AF6">
              <w:t>EDT</w:t>
            </w:r>
          </w:p>
          <w:p w14:paraId="20529FC1" w14:textId="77777777" w:rsidR="00E53E17" w:rsidRPr="00B56222" w:rsidRDefault="00E53E17" w:rsidP="002F0A91">
            <w:pPr>
              <w:spacing w:before="120" w:after="120"/>
            </w:pPr>
          </w:p>
        </w:tc>
        <w:tc>
          <w:tcPr>
            <w:tcW w:w="1322" w:type="dxa"/>
            <w:gridSpan w:val="2"/>
            <w:tcBorders>
              <w:left w:val="single" w:sz="4" w:space="0" w:color="auto"/>
            </w:tcBorders>
          </w:tcPr>
          <w:p w14:paraId="1CC77C71" w14:textId="77777777" w:rsidR="00E53E17" w:rsidRPr="00B56222" w:rsidRDefault="00E53E17" w:rsidP="00E517C8">
            <w:pPr>
              <w:spacing w:before="120" w:after="120"/>
              <w:rPr>
                <w:rFonts w:ascii="Arial Bold" w:hAnsi="Arial Bold"/>
                <w:b/>
              </w:rPr>
            </w:pPr>
            <w:r w:rsidRPr="00B56222">
              <w:rPr>
                <w:rFonts w:ascii="Arial Bold" w:hAnsi="Arial Bold"/>
                <w:b/>
              </w:rPr>
              <w:t xml:space="preserve">Car </w:t>
            </w:r>
            <w:r w:rsidR="002115D8" w:rsidRPr="00B56222">
              <w:rPr>
                <w:rFonts w:ascii="Arial Bold" w:hAnsi="Arial Bold"/>
                <w:b/>
              </w:rPr>
              <w:t>user</w:t>
            </w:r>
            <w:r w:rsidRPr="00B56222">
              <w:rPr>
                <w:rFonts w:ascii="Arial Bold" w:hAnsi="Arial Bold"/>
                <w:b/>
              </w:rPr>
              <w:t>:</w:t>
            </w:r>
          </w:p>
        </w:tc>
        <w:tc>
          <w:tcPr>
            <w:tcW w:w="2126" w:type="dxa"/>
            <w:tcBorders>
              <w:left w:val="single" w:sz="4" w:space="0" w:color="auto"/>
            </w:tcBorders>
          </w:tcPr>
          <w:p w14:paraId="2BFDBFE9" w14:textId="77777777" w:rsidR="00E53E17" w:rsidRPr="00B56222" w:rsidRDefault="00E50E73" w:rsidP="00E517C8">
            <w:pPr>
              <w:spacing w:before="120" w:after="120"/>
            </w:pPr>
            <w:r w:rsidRPr="00B56222">
              <w:t>Y</w:t>
            </w:r>
          </w:p>
        </w:tc>
      </w:tr>
      <w:tr w:rsidR="00B56222" w:rsidRPr="00B56222" w14:paraId="274FDDA4" w14:textId="77777777" w:rsidTr="00E517C8">
        <w:trPr>
          <w:trHeight w:val="656"/>
        </w:trPr>
        <w:tc>
          <w:tcPr>
            <w:tcW w:w="2721" w:type="dxa"/>
            <w:gridSpan w:val="3"/>
            <w:tcBorders>
              <w:bottom w:val="single" w:sz="4" w:space="0" w:color="auto"/>
              <w:right w:val="single" w:sz="4" w:space="0" w:color="auto"/>
            </w:tcBorders>
            <w:vAlign w:val="center"/>
          </w:tcPr>
          <w:p w14:paraId="73653680" w14:textId="77777777" w:rsidR="00750EBA" w:rsidRPr="00B56222" w:rsidRDefault="002841B5" w:rsidP="009158FB">
            <w:pPr>
              <w:rPr>
                <w:rFonts w:ascii="Arial Bold" w:hAnsi="Arial Bold"/>
                <w:b/>
              </w:rPr>
            </w:pPr>
            <w:r w:rsidRPr="00B56222">
              <w:rPr>
                <w:rFonts w:ascii="Arial Bold" w:hAnsi="Arial Bold"/>
                <w:b/>
              </w:rPr>
              <w:t xml:space="preserve">Staff </w:t>
            </w:r>
          </w:p>
          <w:p w14:paraId="0CE8CB48" w14:textId="77777777" w:rsidR="00750EBA" w:rsidRPr="00B56222" w:rsidRDefault="002115D8" w:rsidP="004A620F">
            <w:pPr>
              <w:rPr>
                <w:rFonts w:ascii="Arial Bold" w:hAnsi="Arial Bold"/>
                <w:b/>
              </w:rPr>
            </w:pPr>
            <w:r w:rsidRPr="00B56222">
              <w:rPr>
                <w:rFonts w:ascii="Arial Bold" w:hAnsi="Arial Bold"/>
                <w:b/>
              </w:rPr>
              <w:t>responsibility</w:t>
            </w:r>
            <w:r w:rsidR="002841B5" w:rsidRPr="00B56222">
              <w:rPr>
                <w:rFonts w:ascii="Arial Bold" w:hAnsi="Arial Bold"/>
                <w:b/>
              </w:rPr>
              <w:t xml:space="preserve">: </w:t>
            </w:r>
            <w:r w:rsidR="004A620F" w:rsidRPr="00B56222">
              <w:rPr>
                <w:rFonts w:ascii="Arial Bold" w:hAnsi="Arial Bold"/>
              </w:rPr>
              <w:t>0</w:t>
            </w:r>
          </w:p>
        </w:tc>
        <w:tc>
          <w:tcPr>
            <w:tcW w:w="3898" w:type="dxa"/>
            <w:gridSpan w:val="4"/>
            <w:tcBorders>
              <w:left w:val="single" w:sz="4" w:space="0" w:color="auto"/>
              <w:bottom w:val="single" w:sz="4" w:space="0" w:color="auto"/>
            </w:tcBorders>
            <w:vAlign w:val="center"/>
          </w:tcPr>
          <w:p w14:paraId="59CB4985" w14:textId="77777777" w:rsidR="00335E50" w:rsidRPr="00B56222" w:rsidRDefault="002841B5" w:rsidP="00E517C8">
            <w:pPr>
              <w:tabs>
                <w:tab w:val="center" w:pos="132"/>
              </w:tabs>
              <w:rPr>
                <w:rFonts w:ascii="Arial Bold" w:hAnsi="Arial Bold"/>
                <w:b/>
              </w:rPr>
            </w:pPr>
            <w:r w:rsidRPr="00B56222">
              <w:rPr>
                <w:rFonts w:ascii="Arial Bold" w:hAnsi="Arial Bold"/>
                <w:b/>
              </w:rPr>
              <w:t xml:space="preserve">Number </w:t>
            </w:r>
            <w:r w:rsidR="009158FB" w:rsidRPr="00B56222">
              <w:rPr>
                <w:rFonts w:ascii="Arial Bold" w:hAnsi="Arial Bold"/>
                <w:b/>
              </w:rPr>
              <w:t>o</w:t>
            </w:r>
            <w:r w:rsidRPr="00B56222">
              <w:rPr>
                <w:rFonts w:ascii="Arial Bold" w:hAnsi="Arial Bold"/>
                <w:b/>
              </w:rPr>
              <w:t xml:space="preserve">f </w:t>
            </w:r>
            <w:r w:rsidR="002115D8" w:rsidRPr="00B56222">
              <w:rPr>
                <w:rFonts w:ascii="Arial Bold" w:hAnsi="Arial Bold"/>
                <w:b/>
              </w:rPr>
              <w:t xml:space="preserve">staff </w:t>
            </w:r>
          </w:p>
          <w:p w14:paraId="66D04E47" w14:textId="77777777" w:rsidR="00750EBA" w:rsidRPr="00B56222" w:rsidRDefault="002115D8" w:rsidP="004A620F">
            <w:pPr>
              <w:tabs>
                <w:tab w:val="center" w:pos="132"/>
                <w:tab w:val="left" w:pos="2532"/>
              </w:tabs>
              <w:rPr>
                <w:rFonts w:ascii="Arial Bold" w:hAnsi="Arial Bold"/>
                <w:b/>
              </w:rPr>
            </w:pPr>
            <w:r w:rsidRPr="00B56222">
              <w:rPr>
                <w:rFonts w:ascii="Arial Bold" w:hAnsi="Arial Bold"/>
                <w:b/>
              </w:rPr>
              <w:t>directly supervised</w:t>
            </w:r>
            <w:r w:rsidR="002841B5" w:rsidRPr="00B56222">
              <w:rPr>
                <w:rFonts w:ascii="Arial Bold" w:hAnsi="Arial Bold"/>
                <w:b/>
              </w:rPr>
              <w:t>:</w:t>
            </w:r>
            <w:r w:rsidR="00673D53" w:rsidRPr="00B56222">
              <w:rPr>
                <w:rFonts w:ascii="Arial Bold" w:hAnsi="Arial Bold"/>
                <w:b/>
              </w:rPr>
              <w:t xml:space="preserve"> </w:t>
            </w:r>
            <w:r w:rsidR="004A620F" w:rsidRPr="00B56222">
              <w:t>0</w:t>
            </w:r>
          </w:p>
        </w:tc>
        <w:tc>
          <w:tcPr>
            <w:tcW w:w="4238" w:type="dxa"/>
            <w:gridSpan w:val="6"/>
            <w:tcBorders>
              <w:bottom w:val="single" w:sz="4" w:space="0" w:color="auto"/>
            </w:tcBorders>
            <w:vAlign w:val="center"/>
          </w:tcPr>
          <w:p w14:paraId="6057E743" w14:textId="77777777" w:rsidR="00335E50" w:rsidRPr="00B56222" w:rsidRDefault="002841B5" w:rsidP="003E3329">
            <w:pPr>
              <w:tabs>
                <w:tab w:val="left" w:pos="1631"/>
              </w:tabs>
              <w:rPr>
                <w:rFonts w:ascii="Arial Bold" w:hAnsi="Arial Bold"/>
                <w:b/>
              </w:rPr>
            </w:pPr>
            <w:r w:rsidRPr="00B56222">
              <w:rPr>
                <w:rFonts w:ascii="Arial Bold" w:hAnsi="Arial Bold"/>
                <w:b/>
              </w:rPr>
              <w:t xml:space="preserve">Which </w:t>
            </w:r>
            <w:r w:rsidR="002115D8" w:rsidRPr="00B56222">
              <w:rPr>
                <w:rFonts w:ascii="Arial Bold" w:hAnsi="Arial Bold"/>
                <w:b/>
              </w:rPr>
              <w:t xml:space="preserve">business plan covers </w:t>
            </w:r>
            <w:r w:rsidR="009158FB" w:rsidRPr="00B56222">
              <w:rPr>
                <w:rFonts w:ascii="Arial Bold" w:hAnsi="Arial Bold"/>
                <w:b/>
              </w:rPr>
              <w:t>t</w:t>
            </w:r>
            <w:r w:rsidRPr="00B56222">
              <w:rPr>
                <w:rFonts w:ascii="Arial Bold" w:hAnsi="Arial Bold"/>
                <w:b/>
              </w:rPr>
              <w:t xml:space="preserve">his </w:t>
            </w:r>
            <w:r w:rsidR="002115D8" w:rsidRPr="00B56222">
              <w:rPr>
                <w:rFonts w:ascii="Arial Bold" w:hAnsi="Arial Bold"/>
                <w:b/>
              </w:rPr>
              <w:t>post</w:t>
            </w:r>
            <w:r w:rsidRPr="00B56222">
              <w:rPr>
                <w:rFonts w:ascii="Arial Bold" w:hAnsi="Arial Bold"/>
                <w:b/>
              </w:rPr>
              <w:t>?</w:t>
            </w:r>
            <w:r w:rsidR="0091707D" w:rsidRPr="00B56222">
              <w:rPr>
                <w:rFonts w:ascii="Arial Bold" w:hAnsi="Arial Bold"/>
                <w:b/>
              </w:rPr>
              <w:t xml:space="preserve"> </w:t>
            </w:r>
            <w:r w:rsidR="003E3329">
              <w:rPr>
                <w:color w:val="1F497D"/>
              </w:rPr>
              <w:t>Safeguarding, Inspection &amp; Audit</w:t>
            </w:r>
          </w:p>
        </w:tc>
      </w:tr>
      <w:tr w:rsidR="00B56222" w:rsidRPr="00B56222" w14:paraId="264FA4A6" w14:textId="77777777" w:rsidTr="00E517C8">
        <w:tc>
          <w:tcPr>
            <w:tcW w:w="10857" w:type="dxa"/>
            <w:gridSpan w:val="13"/>
            <w:tcBorders>
              <w:bottom w:val="nil"/>
            </w:tcBorders>
          </w:tcPr>
          <w:p w14:paraId="3DF6B06C" w14:textId="77777777" w:rsidR="009D26D0" w:rsidRDefault="009D26D0" w:rsidP="00BD58F5">
            <w:pPr>
              <w:pStyle w:val="NoSpacing"/>
              <w:rPr>
                <w:rFonts w:ascii="Arial" w:hAnsi="Arial" w:cs="Arial"/>
                <w:b/>
                <w:sz w:val="24"/>
                <w:szCs w:val="24"/>
                <w:lang w:eastAsia="en-GB"/>
              </w:rPr>
            </w:pPr>
          </w:p>
          <w:p w14:paraId="3BDB02E4" w14:textId="77777777" w:rsidR="00587ABB" w:rsidRDefault="00587ABB" w:rsidP="00BD58F5">
            <w:pPr>
              <w:pStyle w:val="NoSpacing"/>
              <w:rPr>
                <w:rFonts w:ascii="Arial" w:hAnsi="Arial" w:cs="Arial"/>
                <w:b/>
                <w:sz w:val="24"/>
                <w:szCs w:val="24"/>
                <w:lang w:eastAsia="en-GB"/>
              </w:rPr>
            </w:pPr>
          </w:p>
          <w:p w14:paraId="5C0AAEA2" w14:textId="77777777" w:rsidR="00587ABB" w:rsidRDefault="00587ABB" w:rsidP="00BD58F5">
            <w:pPr>
              <w:pStyle w:val="NoSpacing"/>
              <w:rPr>
                <w:rFonts w:ascii="Arial" w:hAnsi="Arial" w:cs="Arial"/>
                <w:b/>
                <w:sz w:val="24"/>
                <w:szCs w:val="24"/>
                <w:lang w:eastAsia="en-GB"/>
              </w:rPr>
            </w:pPr>
          </w:p>
          <w:p w14:paraId="20DA5379" w14:textId="77777777" w:rsidR="00BD58F5" w:rsidRDefault="008B247E" w:rsidP="00BD58F5">
            <w:pPr>
              <w:pStyle w:val="NoSpacing"/>
              <w:rPr>
                <w:rFonts w:ascii="Arial" w:hAnsi="Arial" w:cs="Arial"/>
                <w:b/>
                <w:sz w:val="24"/>
                <w:szCs w:val="24"/>
                <w:lang w:eastAsia="en-GB"/>
              </w:rPr>
            </w:pPr>
            <w:r>
              <w:rPr>
                <w:rFonts w:ascii="Arial" w:hAnsi="Arial" w:cs="Arial"/>
                <w:b/>
                <w:sz w:val="24"/>
                <w:szCs w:val="24"/>
                <w:lang w:eastAsia="en-GB"/>
              </w:rPr>
              <w:t xml:space="preserve">Our Core </w:t>
            </w:r>
            <w:r w:rsidR="00BD58F5" w:rsidRPr="00B56222">
              <w:rPr>
                <w:rFonts w:ascii="Arial" w:hAnsi="Arial" w:cs="Arial"/>
                <w:b/>
                <w:sz w:val="24"/>
                <w:szCs w:val="24"/>
                <w:lang w:eastAsia="en-GB"/>
              </w:rPr>
              <w:t>objectives</w:t>
            </w:r>
          </w:p>
          <w:p w14:paraId="72C0FB88" w14:textId="77777777" w:rsidR="00587ABB" w:rsidRDefault="00587ABB" w:rsidP="00BD58F5">
            <w:pPr>
              <w:pStyle w:val="NoSpacing"/>
              <w:rPr>
                <w:rFonts w:ascii="Arial" w:hAnsi="Arial" w:cs="Arial"/>
                <w:b/>
                <w:sz w:val="24"/>
                <w:szCs w:val="24"/>
                <w:lang w:eastAsia="en-GB"/>
              </w:rPr>
            </w:pPr>
          </w:p>
          <w:p w14:paraId="707E818C" w14:textId="77777777" w:rsidR="00587ABB" w:rsidRDefault="00587ABB" w:rsidP="00BD58F5">
            <w:pPr>
              <w:pStyle w:val="NoSpacing"/>
              <w:rPr>
                <w:rFonts w:ascii="Arial" w:hAnsi="Arial" w:cs="Arial"/>
                <w:b/>
                <w:sz w:val="24"/>
                <w:szCs w:val="24"/>
                <w:lang w:eastAsia="en-GB"/>
              </w:rPr>
            </w:pPr>
          </w:p>
          <w:p w14:paraId="403CBC7D" w14:textId="77777777" w:rsidR="008B247E" w:rsidRPr="00587ABB" w:rsidRDefault="008B247E" w:rsidP="00587ABB">
            <w:pPr>
              <w:pStyle w:val="NoSpacing"/>
              <w:jc w:val="both"/>
              <w:rPr>
                <w:rFonts w:ascii="Arial" w:hAnsi="Arial" w:cs="Arial"/>
                <w:sz w:val="24"/>
                <w:szCs w:val="24"/>
                <w:lang w:eastAsia="en-GB"/>
              </w:rPr>
            </w:pPr>
          </w:p>
          <w:p w14:paraId="7517DF26" w14:textId="77777777" w:rsidR="008B247E" w:rsidRPr="00587ABB" w:rsidRDefault="003E3329" w:rsidP="00587ABB">
            <w:pPr>
              <w:pStyle w:val="NoSpacing"/>
              <w:jc w:val="both"/>
              <w:rPr>
                <w:rFonts w:ascii="Arial" w:hAnsi="Arial" w:cs="Arial"/>
                <w:sz w:val="24"/>
                <w:szCs w:val="24"/>
                <w:lang w:eastAsia="en-GB"/>
              </w:rPr>
            </w:pPr>
            <w:r>
              <w:rPr>
                <w:rFonts w:ascii="Arial" w:hAnsi="Arial" w:cs="Arial"/>
                <w:sz w:val="24"/>
                <w:szCs w:val="24"/>
                <w:lang w:eastAsia="en-GB"/>
              </w:rPr>
              <w:t>The Emergency Duty Team (</w:t>
            </w:r>
            <w:r w:rsidR="008B247E" w:rsidRPr="00587ABB">
              <w:rPr>
                <w:rFonts w:ascii="Arial" w:hAnsi="Arial" w:cs="Arial"/>
                <w:sz w:val="24"/>
                <w:szCs w:val="24"/>
                <w:lang w:eastAsia="en-GB"/>
              </w:rPr>
              <w:t>EDT</w:t>
            </w:r>
            <w:r>
              <w:rPr>
                <w:rFonts w:ascii="Arial" w:hAnsi="Arial" w:cs="Arial"/>
                <w:sz w:val="24"/>
                <w:szCs w:val="24"/>
                <w:lang w:eastAsia="en-GB"/>
              </w:rPr>
              <w:t>)</w:t>
            </w:r>
            <w:r w:rsidR="008B247E" w:rsidRPr="00587ABB">
              <w:rPr>
                <w:rFonts w:ascii="Arial" w:hAnsi="Arial" w:cs="Arial"/>
                <w:sz w:val="24"/>
                <w:szCs w:val="24"/>
                <w:lang w:eastAsia="en-GB"/>
              </w:rPr>
              <w:t xml:space="preserve"> works across all service </w:t>
            </w:r>
            <w:r w:rsidR="00FD6ACA">
              <w:rPr>
                <w:rFonts w:ascii="Arial" w:hAnsi="Arial" w:cs="Arial"/>
                <w:sz w:val="24"/>
                <w:szCs w:val="24"/>
                <w:lang w:eastAsia="en-GB"/>
              </w:rPr>
              <w:t>user groups (Childcare &amp; Adults)</w:t>
            </w:r>
            <w:r w:rsidR="008B247E" w:rsidRPr="00587ABB">
              <w:rPr>
                <w:rFonts w:ascii="Arial" w:hAnsi="Arial" w:cs="Arial"/>
                <w:sz w:val="24"/>
                <w:szCs w:val="24"/>
                <w:lang w:eastAsia="en-GB"/>
              </w:rPr>
              <w:t xml:space="preserve"> therefore, we consider the overarching principles and objectives of these disciplines.  EDT's primary purpose is to make safe the residents of Lancashire, ensuring health and </w:t>
            </w:r>
            <w:r w:rsidR="00FD6ACA" w:rsidRPr="00587ABB">
              <w:rPr>
                <w:rFonts w:ascii="Arial" w:hAnsi="Arial" w:cs="Arial"/>
                <w:sz w:val="24"/>
                <w:szCs w:val="24"/>
                <w:lang w:eastAsia="en-GB"/>
              </w:rPr>
              <w:t>well-being</w:t>
            </w:r>
            <w:r w:rsidR="008B247E" w:rsidRPr="00587ABB">
              <w:rPr>
                <w:rFonts w:ascii="Arial" w:hAnsi="Arial" w:cs="Arial"/>
                <w:sz w:val="24"/>
                <w:szCs w:val="24"/>
                <w:lang w:eastAsia="en-GB"/>
              </w:rPr>
              <w:t xml:space="preserve">.  EDT works to make Lancashire a place where everyone matters with equal </w:t>
            </w:r>
            <w:r w:rsidR="009D26D0" w:rsidRPr="00587ABB">
              <w:rPr>
                <w:rFonts w:ascii="Arial" w:hAnsi="Arial" w:cs="Arial"/>
                <w:sz w:val="24"/>
                <w:szCs w:val="24"/>
                <w:lang w:eastAsia="en-GB"/>
              </w:rPr>
              <w:t>quality life choices whilst they are respected in their communities.  EDT fosters a person centred and anti-discriminatory approach to all Service User groups.</w:t>
            </w:r>
          </w:p>
          <w:p w14:paraId="2FD8A98B" w14:textId="77777777" w:rsidR="008B247E" w:rsidRDefault="008B247E" w:rsidP="00BD58F5">
            <w:pPr>
              <w:pStyle w:val="NoSpacing"/>
              <w:rPr>
                <w:rFonts w:ascii="Arial" w:hAnsi="Arial" w:cs="Arial"/>
                <w:b/>
                <w:sz w:val="24"/>
                <w:szCs w:val="24"/>
                <w:lang w:eastAsia="en-GB"/>
              </w:rPr>
            </w:pPr>
          </w:p>
          <w:p w14:paraId="25ED1356" w14:textId="77777777" w:rsidR="00172AF6" w:rsidRPr="00B56222" w:rsidRDefault="00172AF6" w:rsidP="00EA4147">
            <w:pPr>
              <w:rPr>
                <w:rFonts w:ascii="Arial Bold" w:hAnsi="Arial Bold"/>
                <w:b/>
                <w:caps/>
              </w:rPr>
            </w:pPr>
          </w:p>
          <w:p w14:paraId="130B9BEB" w14:textId="77777777" w:rsidR="002F0A91" w:rsidRDefault="002115D8" w:rsidP="00DA12B7">
            <w:pPr>
              <w:spacing w:after="60"/>
              <w:rPr>
                <w:b/>
              </w:rPr>
            </w:pPr>
            <w:r w:rsidRPr="00B56222">
              <w:rPr>
                <w:b/>
              </w:rPr>
              <w:t>T</w:t>
            </w:r>
            <w:r w:rsidR="00775D56" w:rsidRPr="00B56222">
              <w:rPr>
                <w:b/>
              </w:rPr>
              <w:t>he purpose of this job</w:t>
            </w:r>
            <w:r w:rsidR="00BE2A72" w:rsidRPr="00B56222">
              <w:rPr>
                <w:b/>
              </w:rPr>
              <w:t>:</w:t>
            </w:r>
          </w:p>
          <w:p w14:paraId="3F693966" w14:textId="77777777" w:rsidR="009D26D0" w:rsidRDefault="009D26D0" w:rsidP="00DA12B7">
            <w:pPr>
              <w:spacing w:after="60"/>
              <w:rPr>
                <w:b/>
              </w:rPr>
            </w:pPr>
          </w:p>
          <w:p w14:paraId="42CBCC48" w14:textId="77777777" w:rsidR="009D26D0" w:rsidRPr="00587ABB" w:rsidRDefault="009D26D0" w:rsidP="00587ABB">
            <w:pPr>
              <w:spacing w:after="60"/>
              <w:jc w:val="both"/>
            </w:pPr>
            <w:r w:rsidRPr="00587ABB">
              <w:t xml:space="preserve">To ensure that any Social Care </w:t>
            </w:r>
            <w:proofErr w:type="gramStart"/>
            <w:r w:rsidRPr="00587ABB">
              <w:t>emergency situation</w:t>
            </w:r>
            <w:proofErr w:type="gramEnd"/>
            <w:r w:rsidRPr="00587ABB">
              <w:t xml:space="preserve"> that cannot be safely left to the following working day is dealt with, respo</w:t>
            </w:r>
            <w:r w:rsidR="009E2329">
              <w:t>nding to the whole of the multi-</w:t>
            </w:r>
            <w:r w:rsidRPr="00587ABB">
              <w:t xml:space="preserve">racial and multi-cultural community in Lancashire.  </w:t>
            </w:r>
          </w:p>
          <w:p w14:paraId="1F68B1E9" w14:textId="77777777" w:rsidR="009D26D0" w:rsidRPr="00587ABB" w:rsidRDefault="009D26D0" w:rsidP="00587ABB">
            <w:pPr>
              <w:spacing w:after="60"/>
              <w:jc w:val="both"/>
            </w:pPr>
          </w:p>
          <w:p w14:paraId="0E7E03A0" w14:textId="77777777" w:rsidR="009D26D0" w:rsidRPr="00587ABB" w:rsidRDefault="009D26D0" w:rsidP="00587ABB">
            <w:pPr>
              <w:spacing w:after="60"/>
              <w:jc w:val="both"/>
            </w:pPr>
            <w:r w:rsidRPr="00587ABB">
              <w:t>To ensure the legal obligations of the Adult and Children's Social Care Directorates are fulfilled.</w:t>
            </w:r>
          </w:p>
          <w:p w14:paraId="135DCBA6" w14:textId="77777777" w:rsidR="009D26D0" w:rsidRPr="00587ABB" w:rsidRDefault="009D26D0" w:rsidP="00587ABB">
            <w:pPr>
              <w:spacing w:after="60"/>
              <w:jc w:val="both"/>
            </w:pPr>
          </w:p>
          <w:p w14:paraId="105A4D77" w14:textId="77777777" w:rsidR="009E2329" w:rsidRDefault="009E2329" w:rsidP="00587ABB">
            <w:pPr>
              <w:spacing w:after="60"/>
              <w:jc w:val="both"/>
            </w:pPr>
          </w:p>
          <w:p w14:paraId="735A7D82" w14:textId="77777777" w:rsidR="005B73CF" w:rsidRPr="00B56222" w:rsidRDefault="005B73CF" w:rsidP="004A620F">
            <w:pPr>
              <w:spacing w:after="40"/>
            </w:pPr>
          </w:p>
          <w:p w14:paraId="718DD5AA" w14:textId="77777777" w:rsidR="002F0A91" w:rsidRDefault="002F0A91" w:rsidP="004A620F">
            <w:pPr>
              <w:spacing w:after="40"/>
            </w:pPr>
            <w:r w:rsidRPr="00B56222">
              <w:tab/>
            </w:r>
          </w:p>
          <w:p w14:paraId="694ADB42" w14:textId="77777777" w:rsidR="00587ABB" w:rsidRDefault="00587ABB" w:rsidP="004A620F">
            <w:pPr>
              <w:spacing w:after="40"/>
            </w:pPr>
          </w:p>
          <w:p w14:paraId="77CA6098" w14:textId="77777777" w:rsidR="00587ABB" w:rsidRDefault="00587ABB" w:rsidP="004A620F">
            <w:pPr>
              <w:spacing w:after="40"/>
            </w:pPr>
          </w:p>
          <w:p w14:paraId="29E89D75" w14:textId="77777777" w:rsidR="00587ABB" w:rsidRDefault="00587ABB" w:rsidP="004A620F">
            <w:pPr>
              <w:spacing w:after="40"/>
            </w:pPr>
          </w:p>
          <w:p w14:paraId="5BED5D41" w14:textId="77777777" w:rsidR="00587ABB" w:rsidRDefault="00587ABB" w:rsidP="004A620F">
            <w:pPr>
              <w:spacing w:after="40"/>
            </w:pPr>
          </w:p>
          <w:p w14:paraId="3C1F78F4" w14:textId="77777777" w:rsidR="00587ABB" w:rsidRDefault="00587ABB" w:rsidP="004A620F">
            <w:pPr>
              <w:spacing w:after="40"/>
            </w:pPr>
          </w:p>
          <w:p w14:paraId="1E700986" w14:textId="77777777" w:rsidR="00587ABB" w:rsidRDefault="00587ABB" w:rsidP="004A620F">
            <w:pPr>
              <w:spacing w:after="40"/>
            </w:pPr>
          </w:p>
          <w:p w14:paraId="4B2A2E33" w14:textId="77777777" w:rsidR="00587ABB" w:rsidRDefault="00587ABB" w:rsidP="004A620F">
            <w:pPr>
              <w:spacing w:after="40"/>
            </w:pPr>
          </w:p>
          <w:p w14:paraId="2C3B302C" w14:textId="77777777" w:rsidR="00587ABB" w:rsidRDefault="00587ABB" w:rsidP="004A620F">
            <w:pPr>
              <w:spacing w:after="40"/>
            </w:pPr>
          </w:p>
          <w:p w14:paraId="75B3D30F" w14:textId="77777777" w:rsidR="00587ABB" w:rsidRDefault="00587ABB" w:rsidP="004A620F">
            <w:pPr>
              <w:spacing w:after="40"/>
            </w:pPr>
          </w:p>
          <w:p w14:paraId="0EB4E6CE" w14:textId="77777777" w:rsidR="00587ABB" w:rsidRDefault="00587ABB" w:rsidP="004A620F">
            <w:pPr>
              <w:spacing w:after="40"/>
            </w:pPr>
          </w:p>
          <w:p w14:paraId="4D072628" w14:textId="77777777" w:rsidR="00587ABB" w:rsidRPr="00B56222" w:rsidRDefault="00587ABB" w:rsidP="004A620F">
            <w:pPr>
              <w:spacing w:after="40"/>
            </w:pPr>
          </w:p>
        </w:tc>
      </w:tr>
      <w:tr w:rsidR="00B56222" w:rsidRPr="00B56222" w14:paraId="4BBFCCFA" w14:textId="77777777" w:rsidTr="00E517C8">
        <w:tc>
          <w:tcPr>
            <w:tcW w:w="10857" w:type="dxa"/>
            <w:gridSpan w:val="13"/>
            <w:tcBorders>
              <w:top w:val="single" w:sz="4" w:space="0" w:color="auto"/>
              <w:bottom w:val="nil"/>
            </w:tcBorders>
          </w:tcPr>
          <w:p w14:paraId="586C3F28" w14:textId="77777777" w:rsidR="004A620F" w:rsidRPr="00B56222" w:rsidRDefault="004A620F" w:rsidP="004A620F">
            <w:pPr>
              <w:spacing w:before="120" w:after="60"/>
            </w:pPr>
            <w:r w:rsidRPr="00B56222">
              <w:rPr>
                <w:b/>
              </w:rPr>
              <w:lastRenderedPageBreak/>
              <w:t>Core tasks</w:t>
            </w:r>
          </w:p>
        </w:tc>
      </w:tr>
      <w:tr w:rsidR="00B56222" w:rsidRPr="00B56222" w14:paraId="7C5A13CE" w14:textId="77777777" w:rsidTr="004A620F">
        <w:trPr>
          <w:trHeight w:val="6096"/>
        </w:trPr>
        <w:tc>
          <w:tcPr>
            <w:tcW w:w="10857" w:type="dxa"/>
            <w:gridSpan w:val="13"/>
            <w:tcBorders>
              <w:top w:val="nil"/>
              <w:bottom w:val="nil"/>
            </w:tcBorders>
          </w:tcPr>
          <w:p w14:paraId="18277ECB" w14:textId="77777777" w:rsidR="004A620F" w:rsidRPr="00B56222" w:rsidRDefault="004A620F" w:rsidP="004A620F">
            <w:pPr>
              <w:pStyle w:val="PlainText"/>
              <w:jc w:val="both"/>
            </w:pPr>
          </w:p>
          <w:p w14:paraId="3E3801C5" w14:textId="77777777" w:rsidR="00F37776" w:rsidRPr="00F37776" w:rsidRDefault="004A620F" w:rsidP="00F37776">
            <w:pPr>
              <w:pStyle w:val="PlainText"/>
              <w:numPr>
                <w:ilvl w:val="0"/>
                <w:numId w:val="20"/>
              </w:numPr>
              <w:jc w:val="both"/>
              <w:rPr>
                <w:rFonts w:cs="Arial"/>
                <w:szCs w:val="24"/>
              </w:rPr>
            </w:pPr>
            <w:r w:rsidRPr="00B56222">
              <w:t>To deli</w:t>
            </w:r>
            <w:r w:rsidR="00B74133" w:rsidRPr="00B56222">
              <w:t>ver a professional Social Work s</w:t>
            </w:r>
            <w:r w:rsidRPr="00B56222">
              <w:t xml:space="preserve">ervice. </w:t>
            </w:r>
          </w:p>
          <w:p w14:paraId="05A8BC1C" w14:textId="77777777" w:rsidR="00F37776" w:rsidRPr="00F37776" w:rsidRDefault="00F37776" w:rsidP="00F37776">
            <w:pPr>
              <w:pStyle w:val="PlainText"/>
              <w:ind w:left="720"/>
              <w:jc w:val="both"/>
              <w:rPr>
                <w:rFonts w:cs="Arial"/>
                <w:szCs w:val="24"/>
              </w:rPr>
            </w:pPr>
          </w:p>
          <w:p w14:paraId="354533F9" w14:textId="77777777" w:rsidR="00F37776" w:rsidRPr="00F37776" w:rsidRDefault="00F37776" w:rsidP="00F37776">
            <w:pPr>
              <w:pStyle w:val="PlainText"/>
              <w:numPr>
                <w:ilvl w:val="0"/>
                <w:numId w:val="20"/>
              </w:numPr>
              <w:jc w:val="both"/>
              <w:rPr>
                <w:rFonts w:cs="Arial"/>
                <w:szCs w:val="24"/>
              </w:rPr>
            </w:pPr>
            <w:r>
              <w:t>To carry out the statutory obligations of the Team/Directorate.</w:t>
            </w:r>
          </w:p>
          <w:p w14:paraId="3AE79AF8" w14:textId="77777777" w:rsidR="00F37776" w:rsidRPr="00F37776" w:rsidRDefault="00F37776" w:rsidP="00F37776">
            <w:pPr>
              <w:pStyle w:val="PlainText"/>
              <w:ind w:left="720"/>
              <w:jc w:val="both"/>
              <w:rPr>
                <w:rFonts w:cs="Arial"/>
                <w:szCs w:val="24"/>
              </w:rPr>
            </w:pPr>
          </w:p>
          <w:p w14:paraId="6230E8D2" w14:textId="77777777" w:rsidR="00F37776" w:rsidRPr="00F37776" w:rsidRDefault="00F37776" w:rsidP="00F37776">
            <w:pPr>
              <w:pStyle w:val="PlainText"/>
              <w:numPr>
                <w:ilvl w:val="0"/>
                <w:numId w:val="20"/>
              </w:numPr>
              <w:jc w:val="both"/>
              <w:rPr>
                <w:rFonts w:cs="Arial"/>
                <w:szCs w:val="24"/>
              </w:rPr>
            </w:pPr>
            <w:r w:rsidRPr="00B56222">
              <w:t>To contribute to the delivery of personalised social care service as outlined in national legislation and guidance and in line with county policies and procedures</w:t>
            </w:r>
            <w:r>
              <w:t>.</w:t>
            </w:r>
          </w:p>
          <w:p w14:paraId="09609A22" w14:textId="77777777" w:rsidR="00F37776" w:rsidRDefault="00F37776" w:rsidP="00F37776">
            <w:pPr>
              <w:pStyle w:val="PlainText"/>
              <w:jc w:val="both"/>
              <w:rPr>
                <w:rFonts w:cs="Arial"/>
                <w:szCs w:val="24"/>
              </w:rPr>
            </w:pPr>
          </w:p>
          <w:p w14:paraId="5A05B5A9" w14:textId="77777777" w:rsidR="000F5E28" w:rsidRPr="00F37776" w:rsidRDefault="000F5E28" w:rsidP="00F37776">
            <w:pPr>
              <w:pStyle w:val="PlainText"/>
              <w:numPr>
                <w:ilvl w:val="0"/>
                <w:numId w:val="20"/>
              </w:numPr>
              <w:jc w:val="both"/>
              <w:rPr>
                <w:rFonts w:cs="Arial"/>
                <w:szCs w:val="24"/>
              </w:rPr>
            </w:pPr>
            <w:r>
              <w:t>To be aware and responsive to the differing needs of all sections of the community.</w:t>
            </w:r>
          </w:p>
          <w:p w14:paraId="2816EDC9" w14:textId="77777777" w:rsidR="00F37776" w:rsidRPr="00F37776" w:rsidRDefault="00F37776" w:rsidP="00F37776">
            <w:pPr>
              <w:pStyle w:val="PlainText"/>
              <w:jc w:val="both"/>
              <w:rPr>
                <w:rFonts w:cs="Arial"/>
                <w:szCs w:val="24"/>
              </w:rPr>
            </w:pPr>
          </w:p>
          <w:p w14:paraId="12AD063F" w14:textId="77777777" w:rsidR="00F37776" w:rsidRPr="00F37776" w:rsidRDefault="000F5E28" w:rsidP="00F37776">
            <w:pPr>
              <w:pStyle w:val="PlainText"/>
              <w:numPr>
                <w:ilvl w:val="0"/>
                <w:numId w:val="20"/>
              </w:numPr>
              <w:jc w:val="both"/>
              <w:rPr>
                <w:rFonts w:cs="Arial"/>
                <w:szCs w:val="24"/>
              </w:rPr>
            </w:pPr>
            <w:r>
              <w:t xml:space="preserve">To investigate and assess the need for Social Care intervention, in </w:t>
            </w:r>
            <w:proofErr w:type="gramStart"/>
            <w:r>
              <w:t>an emergency situation</w:t>
            </w:r>
            <w:proofErr w:type="gramEnd"/>
            <w:r>
              <w:t>, out of normal office hours.</w:t>
            </w:r>
            <w:r w:rsidR="00F37776" w:rsidRPr="00B56222">
              <w:t xml:space="preserve"> </w:t>
            </w:r>
          </w:p>
          <w:p w14:paraId="12D56AA4" w14:textId="77777777" w:rsidR="00F37776" w:rsidRPr="00F37776" w:rsidRDefault="00F37776" w:rsidP="00F37776">
            <w:pPr>
              <w:pStyle w:val="PlainText"/>
              <w:jc w:val="both"/>
              <w:rPr>
                <w:rFonts w:cs="Arial"/>
                <w:szCs w:val="24"/>
              </w:rPr>
            </w:pPr>
          </w:p>
          <w:p w14:paraId="2068E18F" w14:textId="77777777" w:rsidR="00F37776" w:rsidRPr="00F37776" w:rsidRDefault="00F37776" w:rsidP="00F37776">
            <w:pPr>
              <w:pStyle w:val="PlainText"/>
              <w:numPr>
                <w:ilvl w:val="0"/>
                <w:numId w:val="20"/>
              </w:numPr>
              <w:jc w:val="both"/>
              <w:rPr>
                <w:rFonts w:cs="Arial"/>
                <w:szCs w:val="24"/>
              </w:rPr>
            </w:pPr>
            <w:r w:rsidRPr="00B56222">
              <w:t xml:space="preserve">To contribute to the provision of </w:t>
            </w:r>
            <w:proofErr w:type="gramStart"/>
            <w:r w:rsidRPr="00B56222">
              <w:t>high quality</w:t>
            </w:r>
            <w:proofErr w:type="gramEnd"/>
            <w:r w:rsidRPr="00B56222">
              <w:t xml:space="preserve"> assessments and </w:t>
            </w:r>
            <w:r>
              <w:t xml:space="preserve">protection plans </w:t>
            </w:r>
            <w:r w:rsidRPr="00B56222">
              <w:t xml:space="preserve">for individuals, in consultation with the </w:t>
            </w:r>
            <w:r>
              <w:t>individual</w:t>
            </w:r>
            <w:r w:rsidRPr="00B56222">
              <w:t xml:space="preserve"> and </w:t>
            </w:r>
            <w:r>
              <w:t xml:space="preserve">where appropriate </w:t>
            </w:r>
            <w:r w:rsidRPr="00B56222">
              <w:t xml:space="preserve">their </w:t>
            </w:r>
            <w:r>
              <w:t xml:space="preserve">families and </w:t>
            </w:r>
            <w:r w:rsidRPr="00B56222">
              <w:t>carer</w:t>
            </w:r>
            <w:r>
              <w:t>s.</w:t>
            </w:r>
          </w:p>
          <w:p w14:paraId="72A1E577" w14:textId="77777777" w:rsidR="000F5E28" w:rsidRPr="00F37776" w:rsidRDefault="00F37776" w:rsidP="00F37776">
            <w:pPr>
              <w:pStyle w:val="PlainText"/>
              <w:jc w:val="both"/>
              <w:rPr>
                <w:rFonts w:cs="Arial"/>
                <w:szCs w:val="24"/>
              </w:rPr>
            </w:pPr>
            <w:r>
              <w:t xml:space="preserve"> </w:t>
            </w:r>
          </w:p>
          <w:p w14:paraId="47ED011D" w14:textId="77777777" w:rsidR="000F5E28" w:rsidRPr="00F37776" w:rsidRDefault="000F5E28" w:rsidP="004A620F">
            <w:pPr>
              <w:pStyle w:val="PlainText"/>
              <w:numPr>
                <w:ilvl w:val="0"/>
                <w:numId w:val="20"/>
              </w:numPr>
              <w:jc w:val="both"/>
              <w:rPr>
                <w:rFonts w:cs="Arial"/>
                <w:szCs w:val="24"/>
              </w:rPr>
            </w:pPr>
            <w:r>
              <w:t>To decide on and advise on the use of appropriate Social Care Services and other resources in emergency situations.</w:t>
            </w:r>
          </w:p>
          <w:p w14:paraId="6A508B2D" w14:textId="77777777" w:rsidR="00F37776" w:rsidRPr="000F5E28" w:rsidRDefault="00F37776" w:rsidP="00F37776">
            <w:pPr>
              <w:pStyle w:val="PlainText"/>
              <w:jc w:val="both"/>
              <w:rPr>
                <w:rFonts w:cs="Arial"/>
                <w:szCs w:val="24"/>
              </w:rPr>
            </w:pPr>
          </w:p>
          <w:p w14:paraId="2EF82ECA" w14:textId="77777777" w:rsidR="00F37776" w:rsidRDefault="000F5E28" w:rsidP="00F37776">
            <w:pPr>
              <w:pStyle w:val="PlainText"/>
              <w:numPr>
                <w:ilvl w:val="0"/>
                <w:numId w:val="20"/>
              </w:numPr>
              <w:jc w:val="both"/>
              <w:rPr>
                <w:rFonts w:cs="Arial"/>
                <w:szCs w:val="24"/>
              </w:rPr>
            </w:pPr>
            <w:r>
              <w:t>To determine and implement methods of intervention.</w:t>
            </w:r>
            <w:r w:rsidR="00F37776" w:rsidRPr="00B56222">
              <w:rPr>
                <w:rFonts w:cs="Arial"/>
                <w:szCs w:val="24"/>
              </w:rPr>
              <w:t xml:space="preserve"> </w:t>
            </w:r>
          </w:p>
          <w:p w14:paraId="0227D560" w14:textId="77777777" w:rsidR="00F37776" w:rsidRDefault="00F37776" w:rsidP="00F37776">
            <w:pPr>
              <w:pStyle w:val="PlainText"/>
              <w:jc w:val="both"/>
              <w:rPr>
                <w:rFonts w:cs="Arial"/>
                <w:szCs w:val="24"/>
              </w:rPr>
            </w:pPr>
          </w:p>
          <w:p w14:paraId="4D317D1F" w14:textId="77777777" w:rsidR="00F37776" w:rsidRDefault="00F37776" w:rsidP="00F37776">
            <w:pPr>
              <w:pStyle w:val="PlainText"/>
              <w:numPr>
                <w:ilvl w:val="0"/>
                <w:numId w:val="20"/>
              </w:numPr>
              <w:jc w:val="both"/>
              <w:rPr>
                <w:rFonts w:cs="Arial"/>
                <w:szCs w:val="24"/>
              </w:rPr>
            </w:pPr>
            <w:r w:rsidRPr="00B56222">
              <w:rPr>
                <w:rFonts w:cs="Arial"/>
                <w:szCs w:val="24"/>
              </w:rPr>
              <w:t>To communicate effectively with</w:t>
            </w:r>
            <w:r>
              <w:rPr>
                <w:rFonts w:cs="Arial"/>
                <w:szCs w:val="24"/>
              </w:rPr>
              <w:t xml:space="preserve"> individuals</w:t>
            </w:r>
            <w:r w:rsidRPr="00B56222">
              <w:rPr>
                <w:rFonts w:cs="Arial"/>
                <w:szCs w:val="24"/>
              </w:rPr>
              <w:t xml:space="preserve">, carers, other </w:t>
            </w:r>
            <w:proofErr w:type="gramStart"/>
            <w:r w:rsidRPr="00B56222">
              <w:rPr>
                <w:rFonts w:cs="Arial"/>
                <w:szCs w:val="24"/>
              </w:rPr>
              <w:t>agencies</w:t>
            </w:r>
            <w:proofErr w:type="gramEnd"/>
            <w:r w:rsidRPr="00B56222">
              <w:rPr>
                <w:rFonts w:cs="Arial"/>
                <w:szCs w:val="24"/>
              </w:rPr>
              <w:t xml:space="preserve"> and professionals to support the delivery of a co-ordinated response to </w:t>
            </w:r>
            <w:r>
              <w:rPr>
                <w:rFonts w:cs="Arial"/>
                <w:szCs w:val="24"/>
              </w:rPr>
              <w:t>the individual.</w:t>
            </w:r>
          </w:p>
          <w:p w14:paraId="7E99DF68" w14:textId="77777777" w:rsidR="00F37776" w:rsidRPr="000F5E28" w:rsidRDefault="00F37776" w:rsidP="00F37776">
            <w:pPr>
              <w:pStyle w:val="PlainText"/>
              <w:jc w:val="both"/>
              <w:rPr>
                <w:rFonts w:cs="Arial"/>
                <w:szCs w:val="24"/>
              </w:rPr>
            </w:pPr>
          </w:p>
          <w:p w14:paraId="701CA51F" w14:textId="77777777" w:rsidR="000F5E28" w:rsidRPr="00F37776" w:rsidRDefault="000F5E28" w:rsidP="004A620F">
            <w:pPr>
              <w:pStyle w:val="PlainText"/>
              <w:numPr>
                <w:ilvl w:val="0"/>
                <w:numId w:val="20"/>
              </w:numPr>
              <w:jc w:val="both"/>
              <w:rPr>
                <w:rFonts w:cs="Arial"/>
                <w:szCs w:val="24"/>
              </w:rPr>
            </w:pPr>
            <w:r>
              <w:t>To liaise and negotiate with other Social Care Teams and colleagues in other establishments.</w:t>
            </w:r>
          </w:p>
          <w:p w14:paraId="15F77859" w14:textId="77777777" w:rsidR="00F37776" w:rsidRPr="00F37776" w:rsidRDefault="00F37776" w:rsidP="00F37776">
            <w:pPr>
              <w:pStyle w:val="PlainText"/>
              <w:jc w:val="both"/>
              <w:rPr>
                <w:rFonts w:cs="Arial"/>
                <w:szCs w:val="24"/>
              </w:rPr>
            </w:pPr>
          </w:p>
          <w:p w14:paraId="51D098F7" w14:textId="77777777" w:rsidR="00F37776" w:rsidRPr="00F37776" w:rsidRDefault="00F37776" w:rsidP="00F37776">
            <w:pPr>
              <w:numPr>
                <w:ilvl w:val="0"/>
                <w:numId w:val="20"/>
              </w:numPr>
              <w:spacing w:after="40"/>
              <w:rPr>
                <w:rFonts w:cs="Arial"/>
              </w:rPr>
            </w:pPr>
            <w:r w:rsidRPr="00B56222">
              <w:t xml:space="preserve">To work collaboratively </w:t>
            </w:r>
            <w:r>
              <w:t>with partner agencies to achieve the best outcomes for the individual.</w:t>
            </w:r>
          </w:p>
          <w:p w14:paraId="4A892322" w14:textId="77777777" w:rsidR="00F37776" w:rsidRPr="00F37776" w:rsidRDefault="00F37776" w:rsidP="00F37776">
            <w:pPr>
              <w:spacing w:after="40"/>
              <w:rPr>
                <w:rFonts w:cs="Arial"/>
              </w:rPr>
            </w:pPr>
          </w:p>
          <w:p w14:paraId="0A159C4E" w14:textId="77777777" w:rsidR="00F37776" w:rsidRPr="00F37776" w:rsidRDefault="000F5E28" w:rsidP="00F37776">
            <w:pPr>
              <w:pStyle w:val="PlainText"/>
              <w:numPr>
                <w:ilvl w:val="0"/>
                <w:numId w:val="20"/>
              </w:numPr>
              <w:jc w:val="both"/>
              <w:rPr>
                <w:rFonts w:cs="Arial"/>
              </w:rPr>
            </w:pPr>
            <w:r>
              <w:t>To comply with Directorate Administration procedures and maintain appropriate records of work undertaken.</w:t>
            </w:r>
            <w:r w:rsidR="00F37776" w:rsidRPr="00B56222">
              <w:rPr>
                <w:rFonts w:cs="Arial"/>
                <w:szCs w:val="24"/>
              </w:rPr>
              <w:t xml:space="preserve"> </w:t>
            </w:r>
          </w:p>
          <w:p w14:paraId="7A1A24B7" w14:textId="77777777" w:rsidR="00F37776" w:rsidRPr="00F37776" w:rsidRDefault="00F37776" w:rsidP="00F37776">
            <w:pPr>
              <w:pStyle w:val="PlainText"/>
              <w:jc w:val="both"/>
              <w:rPr>
                <w:rFonts w:cs="Arial"/>
              </w:rPr>
            </w:pPr>
          </w:p>
          <w:p w14:paraId="57FF6C27" w14:textId="77777777" w:rsidR="00F37776" w:rsidRPr="00B56222" w:rsidRDefault="00F37776" w:rsidP="00F37776">
            <w:pPr>
              <w:pStyle w:val="PlainText"/>
              <w:numPr>
                <w:ilvl w:val="0"/>
                <w:numId w:val="20"/>
              </w:numPr>
              <w:jc w:val="both"/>
              <w:rPr>
                <w:rFonts w:cs="Arial"/>
              </w:rPr>
            </w:pPr>
            <w:r w:rsidRPr="00B56222">
              <w:rPr>
                <w:rFonts w:cs="Arial"/>
                <w:szCs w:val="24"/>
              </w:rPr>
              <w:t>To effectively prioritise and manage your</w:t>
            </w:r>
            <w:r>
              <w:rPr>
                <w:rFonts w:cs="Arial"/>
                <w:szCs w:val="24"/>
              </w:rPr>
              <w:t xml:space="preserve"> </w:t>
            </w:r>
            <w:proofErr w:type="gramStart"/>
            <w:r>
              <w:rPr>
                <w:rFonts w:cs="Arial"/>
                <w:szCs w:val="24"/>
              </w:rPr>
              <w:t>work load</w:t>
            </w:r>
            <w:proofErr w:type="gramEnd"/>
            <w:r w:rsidRPr="00B56222">
              <w:rPr>
                <w:rFonts w:cs="Arial"/>
                <w:szCs w:val="24"/>
              </w:rPr>
              <w:t>.</w:t>
            </w:r>
          </w:p>
          <w:p w14:paraId="7CE4EEC1" w14:textId="77777777" w:rsidR="000F5E28" w:rsidRPr="000F5E28" w:rsidRDefault="000F5E28" w:rsidP="00F37776">
            <w:pPr>
              <w:pStyle w:val="PlainText"/>
              <w:jc w:val="both"/>
              <w:rPr>
                <w:rFonts w:cs="Arial"/>
                <w:szCs w:val="24"/>
              </w:rPr>
            </w:pPr>
          </w:p>
          <w:p w14:paraId="75A8531A" w14:textId="77777777" w:rsidR="000F5E28" w:rsidRDefault="000F5E28" w:rsidP="004A620F">
            <w:pPr>
              <w:pStyle w:val="PlainText"/>
              <w:numPr>
                <w:ilvl w:val="0"/>
                <w:numId w:val="20"/>
              </w:numPr>
              <w:jc w:val="both"/>
              <w:rPr>
                <w:rFonts w:cs="Arial"/>
                <w:szCs w:val="24"/>
              </w:rPr>
            </w:pPr>
            <w:r>
              <w:rPr>
                <w:rFonts w:cs="Arial"/>
                <w:szCs w:val="24"/>
              </w:rPr>
              <w:t>To liaise with the designated Line Manager and to comply with Directorate requirements regarding supervision.</w:t>
            </w:r>
          </w:p>
          <w:p w14:paraId="5589095A" w14:textId="77777777" w:rsidR="00F37776" w:rsidRDefault="00F37776" w:rsidP="00F37776">
            <w:pPr>
              <w:pStyle w:val="PlainText"/>
              <w:jc w:val="both"/>
              <w:rPr>
                <w:rFonts w:cs="Arial"/>
                <w:szCs w:val="24"/>
              </w:rPr>
            </w:pPr>
          </w:p>
          <w:p w14:paraId="053893BF" w14:textId="77777777" w:rsidR="004A620F" w:rsidRDefault="000F5E28" w:rsidP="00F37776">
            <w:pPr>
              <w:pStyle w:val="PlainText"/>
              <w:numPr>
                <w:ilvl w:val="0"/>
                <w:numId w:val="20"/>
              </w:numPr>
              <w:jc w:val="both"/>
              <w:rPr>
                <w:rFonts w:cs="Arial"/>
                <w:szCs w:val="24"/>
              </w:rPr>
            </w:pPr>
            <w:r>
              <w:rPr>
                <w:rFonts w:cs="Arial"/>
                <w:szCs w:val="24"/>
              </w:rPr>
              <w:t>To contribute towards developmen</w:t>
            </w:r>
            <w:r w:rsidR="00F37776">
              <w:rPr>
                <w:rFonts w:cs="Arial"/>
                <w:szCs w:val="24"/>
              </w:rPr>
              <w:t>ts and initiatives within</w:t>
            </w:r>
            <w:r>
              <w:rPr>
                <w:rFonts w:cs="Arial"/>
                <w:szCs w:val="24"/>
              </w:rPr>
              <w:t xml:space="preserve"> the service</w:t>
            </w:r>
            <w:r w:rsidR="00F37776">
              <w:rPr>
                <w:rFonts w:cs="Arial"/>
                <w:szCs w:val="24"/>
              </w:rPr>
              <w:t>.</w:t>
            </w:r>
          </w:p>
          <w:p w14:paraId="6688B5E4" w14:textId="77777777" w:rsidR="00F37776" w:rsidRPr="00F37776" w:rsidRDefault="00F37776" w:rsidP="00F37776">
            <w:pPr>
              <w:pStyle w:val="PlainText"/>
              <w:jc w:val="both"/>
              <w:rPr>
                <w:rFonts w:cs="Arial"/>
                <w:szCs w:val="24"/>
              </w:rPr>
            </w:pPr>
          </w:p>
          <w:p w14:paraId="25B6CBD0" w14:textId="77777777" w:rsidR="004A620F" w:rsidRPr="00B56222" w:rsidRDefault="004A620F" w:rsidP="004A620F">
            <w:pPr>
              <w:pStyle w:val="PlainText"/>
              <w:numPr>
                <w:ilvl w:val="0"/>
                <w:numId w:val="20"/>
              </w:numPr>
              <w:jc w:val="both"/>
              <w:rPr>
                <w:rFonts w:cs="Arial"/>
                <w:szCs w:val="24"/>
              </w:rPr>
            </w:pPr>
            <w:r w:rsidRPr="00B56222">
              <w:rPr>
                <w:rFonts w:cs="Arial"/>
                <w:szCs w:val="24"/>
              </w:rPr>
              <w:t xml:space="preserve">To contribute to effective team working and to service development and to </w:t>
            </w:r>
            <w:r w:rsidR="004D5DFF" w:rsidRPr="00B56222">
              <w:rPr>
                <w:rFonts w:cs="Arial"/>
                <w:szCs w:val="24"/>
              </w:rPr>
              <w:t xml:space="preserve">work with management to identify </w:t>
            </w:r>
            <w:r w:rsidRPr="00B56222">
              <w:rPr>
                <w:rFonts w:cs="Arial"/>
                <w:szCs w:val="24"/>
              </w:rPr>
              <w:t xml:space="preserve">improvements that could be introduced to enhance the efficiency and effectiveness of the </w:t>
            </w:r>
            <w:r w:rsidR="005B73CF">
              <w:rPr>
                <w:rFonts w:cs="Arial"/>
                <w:szCs w:val="24"/>
              </w:rPr>
              <w:t>team and organisation.</w:t>
            </w:r>
          </w:p>
          <w:p w14:paraId="70B5B830" w14:textId="77777777" w:rsidR="004A620F" w:rsidRPr="00B56222" w:rsidRDefault="004A620F" w:rsidP="004A620F">
            <w:pPr>
              <w:pStyle w:val="ListParagraph"/>
              <w:rPr>
                <w:rFonts w:cs="Arial"/>
              </w:rPr>
            </w:pPr>
          </w:p>
          <w:p w14:paraId="0667EA2C" w14:textId="77777777" w:rsidR="004A620F" w:rsidRDefault="004A620F" w:rsidP="004A620F">
            <w:pPr>
              <w:pStyle w:val="PlainText"/>
              <w:numPr>
                <w:ilvl w:val="0"/>
                <w:numId w:val="20"/>
              </w:numPr>
              <w:jc w:val="both"/>
              <w:rPr>
                <w:rFonts w:cs="Arial"/>
                <w:szCs w:val="24"/>
              </w:rPr>
            </w:pPr>
            <w:r w:rsidRPr="00B56222">
              <w:rPr>
                <w:rFonts w:cs="Arial"/>
                <w:szCs w:val="24"/>
              </w:rPr>
              <w:lastRenderedPageBreak/>
              <w:t xml:space="preserve">To </w:t>
            </w:r>
            <w:r w:rsidR="004D5DFF" w:rsidRPr="00B56222">
              <w:rPr>
                <w:rFonts w:cs="Arial"/>
                <w:szCs w:val="24"/>
              </w:rPr>
              <w:t xml:space="preserve">undertake </w:t>
            </w:r>
            <w:r w:rsidRPr="00B56222">
              <w:rPr>
                <w:rFonts w:cs="Arial"/>
                <w:szCs w:val="24"/>
              </w:rPr>
              <w:t>continuous professional development including attendance at formal training</w:t>
            </w:r>
            <w:r w:rsidR="00F37776">
              <w:rPr>
                <w:rFonts w:cs="Arial"/>
                <w:szCs w:val="24"/>
              </w:rPr>
              <w:t>.</w:t>
            </w:r>
          </w:p>
          <w:p w14:paraId="5B8F60A4" w14:textId="77777777" w:rsidR="00F37776" w:rsidRDefault="00F37776" w:rsidP="00F37776">
            <w:pPr>
              <w:pStyle w:val="ListParagraph"/>
              <w:rPr>
                <w:rFonts w:cs="Arial"/>
                <w:szCs w:val="24"/>
              </w:rPr>
            </w:pPr>
          </w:p>
          <w:p w14:paraId="267B586F" w14:textId="77777777" w:rsidR="00F37776" w:rsidRDefault="00F37776" w:rsidP="00F37776">
            <w:pPr>
              <w:pStyle w:val="PlainText"/>
              <w:jc w:val="both"/>
              <w:rPr>
                <w:rFonts w:cs="Arial"/>
                <w:szCs w:val="24"/>
              </w:rPr>
            </w:pPr>
          </w:p>
          <w:p w14:paraId="64FC6088" w14:textId="77777777" w:rsidR="00F37776" w:rsidRDefault="00F37776" w:rsidP="00F37776">
            <w:pPr>
              <w:pStyle w:val="PlainText"/>
              <w:jc w:val="both"/>
              <w:rPr>
                <w:rFonts w:cs="Arial"/>
                <w:szCs w:val="24"/>
              </w:rPr>
            </w:pPr>
            <w:r>
              <w:rPr>
                <w:rFonts w:cs="Arial"/>
                <w:szCs w:val="24"/>
              </w:rPr>
              <w:t>This post is subject to an enhanced (DBS) Disclosure &amp; Barring Service check.</w:t>
            </w:r>
          </w:p>
          <w:p w14:paraId="411022D0" w14:textId="77777777" w:rsidR="00F37776" w:rsidRDefault="00F37776" w:rsidP="00F37776">
            <w:pPr>
              <w:pStyle w:val="ListParagraph"/>
              <w:rPr>
                <w:rFonts w:cs="Arial"/>
                <w:szCs w:val="24"/>
              </w:rPr>
            </w:pPr>
          </w:p>
          <w:p w14:paraId="23146480" w14:textId="77777777" w:rsidR="00F37776" w:rsidRPr="00B56222" w:rsidRDefault="00F37776" w:rsidP="00F37776">
            <w:pPr>
              <w:pStyle w:val="PlainText"/>
              <w:jc w:val="both"/>
              <w:rPr>
                <w:rFonts w:cs="Arial"/>
                <w:szCs w:val="24"/>
              </w:rPr>
            </w:pPr>
            <w:r>
              <w:rPr>
                <w:rFonts w:cs="Arial"/>
                <w:szCs w:val="24"/>
              </w:rPr>
              <w:t>Due to the changing nature of the business, this job description serves as a framework to outline the main areas of responsibility and it will inevitably change.  You will be required to undertake other activities of a similar nature that fall within the remit of your area of work, as directed by service management.</w:t>
            </w:r>
          </w:p>
          <w:p w14:paraId="60603B4B" w14:textId="77777777" w:rsidR="00DD28EC" w:rsidRPr="00B56222" w:rsidRDefault="00DD28EC" w:rsidP="00DD28EC">
            <w:pPr>
              <w:pStyle w:val="ListParagraph"/>
              <w:rPr>
                <w:rFonts w:cs="Arial"/>
                <w:szCs w:val="24"/>
              </w:rPr>
            </w:pPr>
          </w:p>
          <w:p w14:paraId="66CFA04F" w14:textId="77777777" w:rsidR="004A620F" w:rsidRPr="00B56222" w:rsidRDefault="004A620F" w:rsidP="004A620F">
            <w:pPr>
              <w:pStyle w:val="ListParagraph"/>
              <w:rPr>
                <w:rFonts w:cs="Arial"/>
                <w:szCs w:val="24"/>
              </w:rPr>
            </w:pPr>
          </w:p>
          <w:p w14:paraId="4645DE66" w14:textId="77777777" w:rsidR="00F37776" w:rsidRDefault="00F37776" w:rsidP="00DD28EC">
            <w:pPr>
              <w:pStyle w:val="PlainText"/>
              <w:jc w:val="both"/>
            </w:pPr>
          </w:p>
          <w:p w14:paraId="0171D7E2" w14:textId="77777777" w:rsidR="00F37776" w:rsidRDefault="00F37776" w:rsidP="00DD28EC">
            <w:pPr>
              <w:pStyle w:val="PlainText"/>
              <w:jc w:val="both"/>
            </w:pPr>
          </w:p>
          <w:p w14:paraId="0773B100" w14:textId="77777777" w:rsidR="004A620F" w:rsidRPr="00B56222" w:rsidRDefault="004A620F" w:rsidP="00DD28EC">
            <w:pPr>
              <w:pStyle w:val="PlainText"/>
              <w:jc w:val="both"/>
              <w:rPr>
                <w:rFonts w:cs="Arial"/>
                <w:szCs w:val="24"/>
              </w:rPr>
            </w:pPr>
            <w:r w:rsidRPr="00B56222">
              <w:t>The post holder is expected to carry out their duties and responsibilities in accordance with the County Council’s Policies and Procedures and the Directorate’s Statement of Principles and Standards of Conduct.</w:t>
            </w:r>
          </w:p>
        </w:tc>
      </w:tr>
      <w:tr w:rsidR="00B56222" w:rsidRPr="00B56222" w14:paraId="141AB70F" w14:textId="77777777" w:rsidTr="00E517C8">
        <w:trPr>
          <w:trHeight w:val="489"/>
        </w:trPr>
        <w:tc>
          <w:tcPr>
            <w:tcW w:w="1759" w:type="dxa"/>
            <w:gridSpan w:val="2"/>
            <w:tcBorders>
              <w:top w:val="single" w:sz="4" w:space="0" w:color="auto"/>
              <w:right w:val="single" w:sz="4" w:space="0" w:color="C0C0C0"/>
            </w:tcBorders>
          </w:tcPr>
          <w:p w14:paraId="26B6C421" w14:textId="77777777" w:rsidR="00335E50" w:rsidRPr="00B56222" w:rsidRDefault="00335E50" w:rsidP="00E517C8">
            <w:pPr>
              <w:spacing w:before="120" w:after="120"/>
              <w:rPr>
                <w:b/>
              </w:rPr>
            </w:pPr>
            <w:r w:rsidRPr="00B56222">
              <w:rPr>
                <w:b/>
              </w:rPr>
              <w:lastRenderedPageBreak/>
              <w:t>Prepared by:</w:t>
            </w:r>
          </w:p>
        </w:tc>
        <w:tc>
          <w:tcPr>
            <w:tcW w:w="5412" w:type="dxa"/>
            <w:gridSpan w:val="7"/>
            <w:tcBorders>
              <w:top w:val="single" w:sz="4" w:space="0" w:color="auto"/>
              <w:right w:val="single" w:sz="4" w:space="0" w:color="C0C0C0"/>
            </w:tcBorders>
          </w:tcPr>
          <w:p w14:paraId="4C8EF2A4" w14:textId="77777777" w:rsidR="00335E50" w:rsidRPr="00B56222" w:rsidRDefault="005B73CF" w:rsidP="00E517C8">
            <w:pPr>
              <w:spacing w:before="120" w:after="120"/>
            </w:pPr>
            <w:r>
              <w:t>Sue Ryan</w:t>
            </w:r>
          </w:p>
        </w:tc>
        <w:tc>
          <w:tcPr>
            <w:tcW w:w="840" w:type="dxa"/>
            <w:gridSpan w:val="2"/>
            <w:tcBorders>
              <w:top w:val="single" w:sz="4" w:space="0" w:color="auto"/>
              <w:left w:val="single" w:sz="4" w:space="0" w:color="C0C0C0"/>
            </w:tcBorders>
          </w:tcPr>
          <w:p w14:paraId="22FF5073" w14:textId="77777777" w:rsidR="00335E50" w:rsidRPr="00B56222" w:rsidRDefault="00335E50" w:rsidP="00E517C8">
            <w:pPr>
              <w:spacing w:before="120" w:after="120"/>
            </w:pPr>
            <w:r w:rsidRPr="00B56222">
              <w:rPr>
                <w:b/>
              </w:rPr>
              <w:t>Date:</w:t>
            </w:r>
          </w:p>
        </w:tc>
        <w:tc>
          <w:tcPr>
            <w:tcW w:w="2846" w:type="dxa"/>
            <w:gridSpan w:val="2"/>
            <w:tcBorders>
              <w:top w:val="single" w:sz="4" w:space="0" w:color="auto"/>
              <w:left w:val="single" w:sz="4" w:space="0" w:color="C0C0C0"/>
            </w:tcBorders>
          </w:tcPr>
          <w:p w14:paraId="37BE2192" w14:textId="77777777" w:rsidR="00335E50" w:rsidRPr="00B56222" w:rsidRDefault="004C3BDE" w:rsidP="00E517C8">
            <w:pPr>
              <w:spacing w:before="120" w:after="120"/>
            </w:pPr>
            <w:r>
              <w:t>February 2018</w:t>
            </w:r>
          </w:p>
        </w:tc>
      </w:tr>
    </w:tbl>
    <w:p w14:paraId="5FED65D5" w14:textId="77777777" w:rsidR="00CE3799" w:rsidRPr="00B56222" w:rsidRDefault="00CE3799" w:rsidP="00851236">
      <w:pPr>
        <w:ind w:hanging="142"/>
        <w:rPr>
          <w:b/>
          <w:sz w:val="22"/>
          <w:szCs w:val="22"/>
        </w:rPr>
      </w:pPr>
    </w:p>
    <w:p w14:paraId="31687CBD" w14:textId="77777777" w:rsidR="002115D8" w:rsidRPr="00B56222" w:rsidRDefault="002115D8" w:rsidP="00851236">
      <w:pPr>
        <w:ind w:hanging="142"/>
        <w:rPr>
          <w:b/>
          <w:sz w:val="18"/>
          <w:szCs w:val="18"/>
        </w:rPr>
      </w:pPr>
      <w:r w:rsidRPr="00B56222">
        <w:rPr>
          <w:b/>
          <w:sz w:val="18"/>
          <w:szCs w:val="18"/>
        </w:rPr>
        <w:t>Equal opportunities</w:t>
      </w:r>
    </w:p>
    <w:p w14:paraId="108628C4" w14:textId="77777777" w:rsidR="003D1170" w:rsidRPr="00B56222" w:rsidRDefault="002115D8" w:rsidP="00851236">
      <w:pPr>
        <w:ind w:left="-142"/>
        <w:rPr>
          <w:sz w:val="18"/>
          <w:szCs w:val="18"/>
        </w:rPr>
      </w:pPr>
      <w:r w:rsidRPr="00B56222">
        <w:rPr>
          <w:sz w:val="18"/>
          <w:szCs w:val="18"/>
        </w:rPr>
        <w:t>We are</w:t>
      </w:r>
      <w:r w:rsidR="003D1170" w:rsidRPr="00B56222">
        <w:rPr>
          <w:sz w:val="18"/>
          <w:szCs w:val="18"/>
        </w:rPr>
        <w:t xml:space="preserve"> committed to achieving equal opportunit</w:t>
      </w:r>
      <w:r w:rsidRPr="00B56222">
        <w:rPr>
          <w:sz w:val="18"/>
          <w:szCs w:val="18"/>
        </w:rPr>
        <w:t>ies</w:t>
      </w:r>
      <w:r w:rsidR="003D1170" w:rsidRPr="00B56222">
        <w:rPr>
          <w:sz w:val="18"/>
          <w:szCs w:val="18"/>
        </w:rPr>
        <w:t xml:space="preserve"> in the</w:t>
      </w:r>
      <w:r w:rsidRPr="00B56222">
        <w:rPr>
          <w:sz w:val="18"/>
          <w:szCs w:val="18"/>
        </w:rPr>
        <w:t xml:space="preserve"> way we</w:t>
      </w:r>
      <w:r w:rsidR="003D1170" w:rsidRPr="00B56222">
        <w:rPr>
          <w:sz w:val="18"/>
          <w:szCs w:val="18"/>
        </w:rPr>
        <w:t xml:space="preserve"> deliver services to the community and </w:t>
      </w:r>
      <w:r w:rsidRPr="00B56222">
        <w:rPr>
          <w:sz w:val="18"/>
          <w:szCs w:val="18"/>
        </w:rPr>
        <w:t xml:space="preserve">in </w:t>
      </w:r>
      <w:r w:rsidR="00851236" w:rsidRPr="00B56222">
        <w:rPr>
          <w:sz w:val="18"/>
          <w:szCs w:val="18"/>
        </w:rPr>
        <w:t>o</w:t>
      </w:r>
      <w:r w:rsidRPr="00B56222">
        <w:rPr>
          <w:sz w:val="18"/>
          <w:szCs w:val="18"/>
        </w:rPr>
        <w:t xml:space="preserve">ur </w:t>
      </w:r>
      <w:r w:rsidR="003D1170" w:rsidRPr="00B56222">
        <w:rPr>
          <w:sz w:val="18"/>
          <w:szCs w:val="18"/>
        </w:rPr>
        <w:t xml:space="preserve">employment arrangements. We expect all employees to understand and promote </w:t>
      </w:r>
      <w:r w:rsidRPr="00B56222">
        <w:rPr>
          <w:sz w:val="18"/>
          <w:szCs w:val="18"/>
        </w:rPr>
        <w:t xml:space="preserve">this policy </w:t>
      </w:r>
      <w:r w:rsidR="003D1170" w:rsidRPr="00B56222">
        <w:rPr>
          <w:sz w:val="18"/>
          <w:szCs w:val="18"/>
        </w:rPr>
        <w:t>in their work.</w:t>
      </w:r>
    </w:p>
    <w:p w14:paraId="05D6B356" w14:textId="77777777" w:rsidR="00335E50" w:rsidRPr="00B56222" w:rsidRDefault="00335E50" w:rsidP="002115D8">
      <w:pPr>
        <w:rPr>
          <w:sz w:val="18"/>
          <w:szCs w:val="18"/>
        </w:rPr>
      </w:pPr>
    </w:p>
    <w:p w14:paraId="18AA8C56" w14:textId="77777777" w:rsidR="002115D8" w:rsidRPr="00B56222" w:rsidRDefault="002115D8" w:rsidP="00851236">
      <w:pPr>
        <w:ind w:hanging="142"/>
        <w:rPr>
          <w:sz w:val="18"/>
          <w:szCs w:val="18"/>
        </w:rPr>
      </w:pPr>
      <w:r w:rsidRPr="00B56222">
        <w:rPr>
          <w:b/>
          <w:sz w:val="18"/>
          <w:szCs w:val="18"/>
        </w:rPr>
        <w:t>Health and safety</w:t>
      </w:r>
      <w:r w:rsidR="003D1170" w:rsidRPr="00B56222">
        <w:rPr>
          <w:sz w:val="18"/>
          <w:szCs w:val="18"/>
        </w:rPr>
        <w:t xml:space="preserve">  </w:t>
      </w:r>
    </w:p>
    <w:p w14:paraId="61D68B84" w14:textId="77777777" w:rsidR="00056A9A" w:rsidRPr="00B56222" w:rsidRDefault="003D1170" w:rsidP="00FE33C2">
      <w:pPr>
        <w:ind w:left="-142"/>
        <w:rPr>
          <w:sz w:val="18"/>
          <w:szCs w:val="18"/>
        </w:rPr>
      </w:pPr>
      <w:r w:rsidRPr="00B56222">
        <w:rPr>
          <w:sz w:val="18"/>
          <w:szCs w:val="18"/>
        </w:rPr>
        <w:t xml:space="preserve">All employees have a responsibility for their own </w:t>
      </w:r>
      <w:r w:rsidR="002115D8" w:rsidRPr="00B56222">
        <w:rPr>
          <w:sz w:val="18"/>
          <w:szCs w:val="18"/>
        </w:rPr>
        <w:t xml:space="preserve">health </w:t>
      </w:r>
      <w:r w:rsidR="00C6774B" w:rsidRPr="00B56222">
        <w:rPr>
          <w:sz w:val="18"/>
          <w:szCs w:val="18"/>
        </w:rPr>
        <w:t>and</w:t>
      </w:r>
      <w:r w:rsidRPr="00B56222">
        <w:rPr>
          <w:sz w:val="18"/>
          <w:szCs w:val="18"/>
        </w:rPr>
        <w:t xml:space="preserve"> </w:t>
      </w:r>
      <w:r w:rsidR="002115D8" w:rsidRPr="00B56222">
        <w:rPr>
          <w:sz w:val="18"/>
          <w:szCs w:val="18"/>
        </w:rPr>
        <w:t xml:space="preserve">safety </w:t>
      </w:r>
      <w:r w:rsidRPr="00B56222">
        <w:rPr>
          <w:sz w:val="18"/>
          <w:szCs w:val="18"/>
        </w:rPr>
        <w:t xml:space="preserve">and that of others </w:t>
      </w:r>
      <w:r w:rsidR="002115D8" w:rsidRPr="00B56222">
        <w:rPr>
          <w:sz w:val="18"/>
          <w:szCs w:val="18"/>
        </w:rPr>
        <w:t xml:space="preserve">when carrying out </w:t>
      </w:r>
      <w:r w:rsidR="00FE33C2" w:rsidRPr="00B56222">
        <w:rPr>
          <w:sz w:val="18"/>
          <w:szCs w:val="18"/>
        </w:rPr>
        <w:t xml:space="preserve">their </w:t>
      </w:r>
      <w:r w:rsidRPr="00B56222">
        <w:rPr>
          <w:sz w:val="18"/>
          <w:szCs w:val="18"/>
        </w:rPr>
        <w:t>duties</w:t>
      </w:r>
      <w:r w:rsidR="002115D8" w:rsidRPr="00B56222">
        <w:rPr>
          <w:sz w:val="18"/>
          <w:szCs w:val="18"/>
        </w:rPr>
        <w:t xml:space="preserve"> and must </w:t>
      </w:r>
      <w:r w:rsidR="00FE33C2" w:rsidRPr="00B56222">
        <w:rPr>
          <w:sz w:val="18"/>
          <w:szCs w:val="18"/>
        </w:rPr>
        <w:t>co-operate</w:t>
      </w:r>
      <w:r w:rsidR="002115D8" w:rsidRPr="00B56222">
        <w:rPr>
          <w:sz w:val="18"/>
          <w:szCs w:val="18"/>
        </w:rPr>
        <w:t xml:space="preserve"> </w:t>
      </w:r>
      <w:r w:rsidR="00FE33C2" w:rsidRPr="00B56222">
        <w:rPr>
          <w:sz w:val="18"/>
          <w:szCs w:val="18"/>
        </w:rPr>
        <w:t xml:space="preserve">with </w:t>
      </w:r>
      <w:r w:rsidR="002115D8" w:rsidRPr="00B56222">
        <w:rPr>
          <w:sz w:val="18"/>
          <w:szCs w:val="18"/>
        </w:rPr>
        <w:t xml:space="preserve">us to apply our </w:t>
      </w:r>
      <w:r w:rsidR="00C6774B" w:rsidRPr="00B56222">
        <w:rPr>
          <w:sz w:val="18"/>
          <w:szCs w:val="18"/>
        </w:rPr>
        <w:t xml:space="preserve">general statement </w:t>
      </w:r>
      <w:r w:rsidR="002115D8" w:rsidRPr="00B56222">
        <w:rPr>
          <w:sz w:val="18"/>
          <w:szCs w:val="18"/>
        </w:rPr>
        <w:t>of h</w:t>
      </w:r>
      <w:r w:rsidR="00C6774B" w:rsidRPr="00B56222">
        <w:rPr>
          <w:sz w:val="18"/>
          <w:szCs w:val="18"/>
        </w:rPr>
        <w:t>ealth and</w:t>
      </w:r>
      <w:r w:rsidRPr="00B56222">
        <w:rPr>
          <w:sz w:val="18"/>
          <w:szCs w:val="18"/>
        </w:rPr>
        <w:t xml:space="preserve"> </w:t>
      </w:r>
      <w:r w:rsidR="002115D8" w:rsidRPr="00B56222">
        <w:rPr>
          <w:sz w:val="18"/>
          <w:szCs w:val="18"/>
        </w:rPr>
        <w:t xml:space="preserve">safety </w:t>
      </w:r>
      <w:r w:rsidRPr="00B56222">
        <w:rPr>
          <w:sz w:val="18"/>
          <w:szCs w:val="18"/>
        </w:rPr>
        <w:t>policy.</w:t>
      </w:r>
    </w:p>
    <w:p w14:paraId="7EB343B5" w14:textId="77777777" w:rsidR="00430719" w:rsidRPr="00B56222" w:rsidRDefault="00430719" w:rsidP="00851236">
      <w:pPr>
        <w:ind w:hanging="142"/>
        <w:rPr>
          <w:sz w:val="18"/>
          <w:szCs w:val="18"/>
        </w:rPr>
      </w:pPr>
    </w:p>
    <w:p w14:paraId="3E396127" w14:textId="77777777" w:rsidR="00197244" w:rsidRPr="00B56222" w:rsidRDefault="00197244" w:rsidP="00851236">
      <w:pPr>
        <w:pStyle w:val="Title"/>
        <w:ind w:hanging="142"/>
        <w:jc w:val="left"/>
        <w:rPr>
          <w:b w:val="0"/>
          <w:sz w:val="18"/>
          <w:szCs w:val="18"/>
          <w:u w:val="none"/>
        </w:rPr>
      </w:pPr>
      <w:r w:rsidRPr="00B56222">
        <w:rPr>
          <w:sz w:val="18"/>
          <w:szCs w:val="18"/>
          <w:u w:val="none"/>
        </w:rPr>
        <w:t>Safeguarding Commitment</w:t>
      </w:r>
      <w:r w:rsidRPr="00B56222">
        <w:rPr>
          <w:b w:val="0"/>
          <w:sz w:val="18"/>
          <w:szCs w:val="18"/>
          <w:u w:val="none"/>
        </w:rPr>
        <w:t xml:space="preserve"> </w:t>
      </w:r>
    </w:p>
    <w:p w14:paraId="3A50EC4F" w14:textId="77777777" w:rsidR="00430719" w:rsidRPr="00B56222" w:rsidRDefault="00430719" w:rsidP="00851236">
      <w:pPr>
        <w:pStyle w:val="Title"/>
        <w:ind w:hanging="142"/>
        <w:jc w:val="left"/>
        <w:rPr>
          <w:b w:val="0"/>
          <w:sz w:val="18"/>
          <w:szCs w:val="18"/>
          <w:u w:val="none"/>
        </w:rPr>
      </w:pPr>
      <w:r w:rsidRPr="00B56222">
        <w:rPr>
          <w:b w:val="0"/>
          <w:sz w:val="18"/>
          <w:szCs w:val="18"/>
          <w:u w:val="none"/>
        </w:rPr>
        <w:t xml:space="preserve">We are committed to protecting and promoting the welfare of children, young </w:t>
      </w:r>
      <w:proofErr w:type="gramStart"/>
      <w:r w:rsidRPr="00B56222">
        <w:rPr>
          <w:b w:val="0"/>
          <w:sz w:val="18"/>
          <w:szCs w:val="18"/>
          <w:u w:val="none"/>
        </w:rPr>
        <w:t>people</w:t>
      </w:r>
      <w:proofErr w:type="gramEnd"/>
      <w:r w:rsidRPr="00B56222">
        <w:rPr>
          <w:b w:val="0"/>
          <w:sz w:val="18"/>
          <w:szCs w:val="18"/>
          <w:u w:val="none"/>
        </w:rPr>
        <w:t xml:space="preserve"> and vulnerable adults.</w:t>
      </w:r>
    </w:p>
    <w:p w14:paraId="4D86760E" w14:textId="77777777" w:rsidR="00FE33C2" w:rsidRPr="00B56222" w:rsidRDefault="00FE33C2" w:rsidP="00851236">
      <w:pPr>
        <w:pStyle w:val="Title"/>
        <w:ind w:hanging="142"/>
        <w:jc w:val="left"/>
        <w:rPr>
          <w:b w:val="0"/>
          <w:sz w:val="18"/>
          <w:szCs w:val="18"/>
          <w:u w:val="none"/>
        </w:rPr>
      </w:pPr>
    </w:p>
    <w:p w14:paraId="3A6BCB62" w14:textId="77777777" w:rsidR="00CE3799" w:rsidRPr="00B56222" w:rsidRDefault="00FE33C2" w:rsidP="00CE3799">
      <w:pPr>
        <w:pStyle w:val="Title"/>
        <w:ind w:hanging="142"/>
        <w:jc w:val="left"/>
        <w:rPr>
          <w:bCs/>
          <w:sz w:val="18"/>
          <w:szCs w:val="18"/>
          <w:u w:val="none"/>
        </w:rPr>
      </w:pPr>
      <w:r w:rsidRPr="00B56222">
        <w:rPr>
          <w:bCs/>
          <w:sz w:val="18"/>
          <w:szCs w:val="18"/>
          <w:u w:val="none"/>
        </w:rPr>
        <w:t>Customer Focus</w:t>
      </w:r>
    </w:p>
    <w:p w14:paraId="54662F57" w14:textId="77777777" w:rsidR="00FE33C2" w:rsidRPr="00B56222" w:rsidRDefault="00FE33C2" w:rsidP="00CE3799">
      <w:pPr>
        <w:pStyle w:val="Title"/>
        <w:ind w:left="-142"/>
        <w:jc w:val="left"/>
        <w:rPr>
          <w:b w:val="0"/>
          <w:sz w:val="18"/>
          <w:szCs w:val="18"/>
          <w:u w:val="none"/>
        </w:rPr>
      </w:pPr>
      <w:r w:rsidRPr="00B56222">
        <w:rPr>
          <w:b w:val="0"/>
          <w:sz w:val="18"/>
          <w:szCs w:val="18"/>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B56222">
        <w:rPr>
          <w:b w:val="0"/>
          <w:sz w:val="18"/>
          <w:szCs w:val="18"/>
          <w:u w:val="none"/>
        </w:rPr>
        <w:t>at all times</w:t>
      </w:r>
      <w:proofErr w:type="gramEnd"/>
      <w:r w:rsidRPr="00B56222">
        <w:rPr>
          <w:b w:val="0"/>
          <w:sz w:val="18"/>
          <w:szCs w:val="18"/>
          <w:u w:val="none"/>
        </w:rPr>
        <w:t>.</w:t>
      </w:r>
    </w:p>
    <w:p w14:paraId="6F32F40B" w14:textId="77777777" w:rsidR="00FE33C2" w:rsidRPr="00B56222" w:rsidRDefault="00FE33C2" w:rsidP="00FE33C2">
      <w:pPr>
        <w:pStyle w:val="Title"/>
        <w:ind w:hanging="142"/>
        <w:jc w:val="left"/>
        <w:rPr>
          <w:sz w:val="18"/>
          <w:szCs w:val="18"/>
        </w:rPr>
      </w:pPr>
    </w:p>
    <w:p w14:paraId="10C9493A" w14:textId="77777777" w:rsidR="005E5636" w:rsidRPr="00B56222" w:rsidRDefault="005E5636" w:rsidP="005E5636">
      <w:pPr>
        <w:pStyle w:val="Title"/>
        <w:ind w:left="-142"/>
        <w:jc w:val="left"/>
        <w:rPr>
          <w:sz w:val="18"/>
          <w:szCs w:val="18"/>
          <w:u w:val="none"/>
        </w:rPr>
      </w:pPr>
      <w:r w:rsidRPr="00B56222">
        <w:rPr>
          <w:sz w:val="18"/>
          <w:szCs w:val="18"/>
          <w:u w:val="none"/>
        </w:rPr>
        <w:t>Skills Pledge</w:t>
      </w:r>
    </w:p>
    <w:p w14:paraId="150AFA09" w14:textId="77777777" w:rsidR="006B613E" w:rsidRPr="00B56222" w:rsidRDefault="005E5636" w:rsidP="005E5636">
      <w:pPr>
        <w:pStyle w:val="Title"/>
        <w:ind w:left="-142"/>
        <w:jc w:val="left"/>
        <w:rPr>
          <w:sz w:val="32"/>
          <w:szCs w:val="32"/>
          <w:u w:val="none"/>
        </w:rPr>
      </w:pPr>
      <w:r w:rsidRPr="00B56222">
        <w:rPr>
          <w:b w:val="0"/>
          <w:sz w:val="18"/>
          <w:szCs w:val="18"/>
          <w:u w:val="none"/>
        </w:rPr>
        <w:t>We are committed</w:t>
      </w:r>
      <w:r w:rsidRPr="00B56222">
        <w:rPr>
          <w:b w:val="0"/>
          <w:szCs w:val="22"/>
          <w:u w:val="none"/>
        </w:rPr>
        <w:t xml:space="preserve"> </w:t>
      </w:r>
      <w:r w:rsidRPr="00B56222">
        <w:rPr>
          <w:b w:val="0"/>
          <w:sz w:val="18"/>
          <w:szCs w:val="18"/>
          <w:u w:val="none"/>
        </w:rPr>
        <w:t>to developing the skills of our workforce.  All employees will be supported to work towards a level 2 qualification in literacy and /or numeracy if they do not have one already.</w:t>
      </w:r>
      <w:r w:rsidR="006B613E" w:rsidRPr="00B56222">
        <w:rPr>
          <w:szCs w:val="22"/>
        </w:rPr>
        <w:br w:type="page"/>
      </w:r>
      <w:r w:rsidR="006B613E" w:rsidRPr="00B56222">
        <w:rPr>
          <w:sz w:val="32"/>
          <w:szCs w:val="32"/>
          <w:u w:val="none"/>
        </w:rPr>
        <w:lastRenderedPageBreak/>
        <w:t>Lancashire County Council</w:t>
      </w:r>
    </w:p>
    <w:tbl>
      <w:tblPr>
        <w:tblW w:w="10548" w:type="dxa"/>
        <w:tblLayout w:type="fixed"/>
        <w:tblLook w:val="0000" w:firstRow="0" w:lastRow="0" w:firstColumn="0" w:lastColumn="0" w:noHBand="0" w:noVBand="0"/>
      </w:tblPr>
      <w:tblGrid>
        <w:gridCol w:w="1702"/>
        <w:gridCol w:w="5168"/>
        <w:gridCol w:w="77"/>
        <w:gridCol w:w="1561"/>
        <w:gridCol w:w="2040"/>
      </w:tblGrid>
      <w:tr w:rsidR="00B56222" w:rsidRPr="00B56222" w14:paraId="29C947BE" w14:textId="77777777" w:rsidTr="00191D6F">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6126D514" w14:textId="77777777" w:rsidR="00286A68" w:rsidRPr="00B56222" w:rsidRDefault="00286A68" w:rsidP="00191D6F">
            <w:pPr>
              <w:spacing w:before="80" w:after="80"/>
              <w:jc w:val="center"/>
              <w:rPr>
                <w:b/>
              </w:rPr>
            </w:pPr>
            <w:r w:rsidRPr="00B56222">
              <w:rPr>
                <w:b/>
                <w:sz w:val="28"/>
              </w:rPr>
              <w:t>Person specification form</w:t>
            </w:r>
          </w:p>
        </w:tc>
      </w:tr>
      <w:tr w:rsidR="00B56222" w:rsidRPr="00B56222" w14:paraId="5D027B08" w14:textId="77777777" w:rsidTr="00191D6F">
        <w:tc>
          <w:tcPr>
            <w:tcW w:w="6947" w:type="dxa"/>
            <w:gridSpan w:val="3"/>
            <w:tcBorders>
              <w:top w:val="single" w:sz="4" w:space="0" w:color="000000"/>
              <w:left w:val="single" w:sz="4" w:space="0" w:color="000000"/>
              <w:bottom w:val="single" w:sz="4" w:space="0" w:color="auto"/>
              <w:right w:val="single" w:sz="4" w:space="0" w:color="000000"/>
            </w:tcBorders>
            <w:vAlign w:val="center"/>
          </w:tcPr>
          <w:p w14:paraId="29D217F2" w14:textId="77777777" w:rsidR="00286A68" w:rsidRPr="00B56222" w:rsidRDefault="00286A68" w:rsidP="006448D7">
            <w:pPr>
              <w:spacing w:before="80" w:after="80"/>
              <w:rPr>
                <w:rFonts w:ascii="Arial Bold" w:hAnsi="Arial Bold"/>
                <w:b/>
              </w:rPr>
            </w:pPr>
            <w:r w:rsidRPr="00B56222">
              <w:rPr>
                <w:rFonts w:ascii="Arial Bold" w:hAnsi="Arial Bold"/>
                <w:b/>
              </w:rPr>
              <w:t xml:space="preserve">Job title: </w:t>
            </w:r>
            <w:r w:rsidR="00DD28EC" w:rsidRPr="00B56222">
              <w:t>Social Worker</w:t>
            </w:r>
            <w:r w:rsidR="00F523FD" w:rsidRPr="00B56222">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7BED632C" w14:textId="77777777" w:rsidR="00286A68" w:rsidRPr="00B56222" w:rsidRDefault="00286A68" w:rsidP="00DD28EC">
            <w:pPr>
              <w:tabs>
                <w:tab w:val="left" w:pos="1168"/>
              </w:tabs>
              <w:spacing w:before="80" w:after="80"/>
              <w:rPr>
                <w:rFonts w:ascii="Arial Bold" w:hAnsi="Arial Bold"/>
                <w:b/>
              </w:rPr>
            </w:pPr>
            <w:r w:rsidRPr="00B56222">
              <w:rPr>
                <w:rFonts w:ascii="Arial Bold" w:hAnsi="Arial Bold"/>
                <w:b/>
              </w:rPr>
              <w:t xml:space="preserve">Grade: </w:t>
            </w:r>
            <w:r w:rsidR="00DD28EC" w:rsidRPr="00B56222">
              <w:t xml:space="preserve">Grade </w:t>
            </w:r>
            <w:r w:rsidR="00D47D8D" w:rsidRPr="00B56222">
              <w:t>8</w:t>
            </w:r>
            <w:r w:rsidR="0063193D" w:rsidRPr="00B56222">
              <w:t>/</w:t>
            </w:r>
            <w:r w:rsidR="006448D7" w:rsidRPr="00B56222">
              <w:t>9</w:t>
            </w:r>
          </w:p>
        </w:tc>
      </w:tr>
      <w:tr w:rsidR="00B56222" w:rsidRPr="00B56222" w14:paraId="510414C6" w14:textId="77777777" w:rsidTr="00191D6F">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4336B90C" w14:textId="77777777" w:rsidR="00286A68" w:rsidRPr="00B56222" w:rsidRDefault="00286A68" w:rsidP="004C3BDE">
            <w:pPr>
              <w:tabs>
                <w:tab w:val="left" w:pos="1877"/>
              </w:tabs>
              <w:spacing w:before="80" w:after="80"/>
              <w:rPr>
                <w:rFonts w:ascii="Arial Bold" w:hAnsi="Arial Bold"/>
                <w:b/>
              </w:rPr>
            </w:pPr>
            <w:r w:rsidRPr="00B56222">
              <w:rPr>
                <w:b/>
              </w:rPr>
              <w:t xml:space="preserve">Directorate: </w:t>
            </w:r>
            <w:r w:rsidR="004C3BDE">
              <w:t>Safeguarding Inspection and Audit</w:t>
            </w:r>
          </w:p>
        </w:tc>
        <w:tc>
          <w:tcPr>
            <w:tcW w:w="3601" w:type="dxa"/>
            <w:gridSpan w:val="2"/>
            <w:tcBorders>
              <w:top w:val="single" w:sz="4" w:space="0" w:color="000000"/>
              <w:left w:val="nil"/>
              <w:bottom w:val="single" w:sz="4" w:space="0" w:color="auto"/>
              <w:right w:val="single" w:sz="4" w:space="0" w:color="000000"/>
            </w:tcBorders>
            <w:vAlign w:val="center"/>
          </w:tcPr>
          <w:p w14:paraId="2565E4B7" w14:textId="77777777" w:rsidR="00286A68" w:rsidRPr="00B56222" w:rsidRDefault="00286A68" w:rsidP="009E2329">
            <w:pPr>
              <w:tabs>
                <w:tab w:val="left" w:pos="1168"/>
                <w:tab w:val="left" w:pos="1896"/>
              </w:tabs>
              <w:spacing w:before="80" w:after="80"/>
              <w:rPr>
                <w:rFonts w:ascii="Arial Bold" w:hAnsi="Arial Bold"/>
                <w:b/>
              </w:rPr>
            </w:pPr>
            <w:r w:rsidRPr="00B56222">
              <w:rPr>
                <w:rFonts w:ascii="Arial Bold" w:hAnsi="Arial Bold"/>
                <w:b/>
              </w:rPr>
              <w:t xml:space="preserve">Post number: </w:t>
            </w:r>
          </w:p>
        </w:tc>
      </w:tr>
      <w:tr w:rsidR="00B56222" w:rsidRPr="00B56222" w14:paraId="564F2559" w14:textId="77777777" w:rsidTr="00191D6F">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49DD708" w14:textId="77777777" w:rsidR="00286A68" w:rsidRPr="00B56222" w:rsidRDefault="00286A68" w:rsidP="00F37776">
            <w:pPr>
              <w:tabs>
                <w:tab w:val="left" w:pos="2743"/>
              </w:tabs>
              <w:spacing w:before="80" w:after="80"/>
              <w:rPr>
                <w:rFonts w:ascii="Arial Bold" w:hAnsi="Arial Bold"/>
                <w:b/>
              </w:rPr>
            </w:pPr>
            <w:r w:rsidRPr="00B56222">
              <w:rPr>
                <w:rFonts w:ascii="Arial Bold" w:hAnsi="Arial Bold"/>
                <w:b/>
              </w:rPr>
              <w:t xml:space="preserve">Establishment or team: </w:t>
            </w:r>
            <w:r w:rsidR="00F523FD" w:rsidRPr="00B56222">
              <w:rPr>
                <w:rFonts w:ascii="Arial Bold" w:hAnsi="Arial Bold"/>
                <w:b/>
              </w:rPr>
              <w:t xml:space="preserve">                   </w:t>
            </w:r>
            <w:r w:rsidR="00F37776">
              <w:rPr>
                <w:rFonts w:ascii="Arial Bold" w:hAnsi="Arial Bold"/>
                <w:b/>
              </w:rPr>
              <w:t>EDT</w:t>
            </w:r>
          </w:p>
        </w:tc>
      </w:tr>
      <w:tr w:rsidR="00B56222" w:rsidRPr="00B56222" w14:paraId="625995CC" w14:textId="77777777" w:rsidTr="00191D6F">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3558A033" w14:textId="77777777" w:rsidR="00286A68" w:rsidRPr="00B56222" w:rsidRDefault="00286A68" w:rsidP="00D47D8D">
            <w:pPr>
              <w:jc w:val="center"/>
              <w:rPr>
                <w:b/>
                <w:sz w:val="22"/>
              </w:rPr>
            </w:pPr>
            <w:r w:rsidRPr="00B56222">
              <w:rPr>
                <w:b/>
                <w:sz w:val="22"/>
              </w:rPr>
              <w:t>Requirements</w:t>
            </w:r>
          </w:p>
          <w:p w14:paraId="24068857" w14:textId="77777777" w:rsidR="00286A68" w:rsidRPr="00B56222" w:rsidRDefault="00286A68" w:rsidP="00191D6F">
            <w:pPr>
              <w:jc w:val="center"/>
              <w:rPr>
                <w:b/>
                <w:sz w:val="22"/>
              </w:rPr>
            </w:pPr>
            <w:r w:rsidRPr="00B56222">
              <w:rPr>
                <w:b/>
                <w:sz w:val="22"/>
              </w:rPr>
              <w:t>(</w:t>
            </w:r>
            <w:proofErr w:type="gramStart"/>
            <w:r w:rsidRPr="00B56222">
              <w:rPr>
                <w:b/>
                <w:sz w:val="22"/>
              </w:rPr>
              <w:t>based</w:t>
            </w:r>
            <w:proofErr w:type="gramEnd"/>
            <w:r w:rsidRPr="00B56222">
              <w:rPr>
                <w:b/>
                <w:sz w:val="22"/>
              </w:rPr>
              <w:t xml:space="preserve"> on the job description)</w:t>
            </w:r>
          </w:p>
        </w:tc>
        <w:tc>
          <w:tcPr>
            <w:tcW w:w="1638" w:type="dxa"/>
            <w:gridSpan w:val="2"/>
            <w:tcBorders>
              <w:top w:val="single" w:sz="4" w:space="0" w:color="000000"/>
              <w:left w:val="nil"/>
              <w:bottom w:val="single" w:sz="4" w:space="0" w:color="000000"/>
              <w:right w:val="single" w:sz="4" w:space="0" w:color="000000"/>
            </w:tcBorders>
            <w:vAlign w:val="center"/>
          </w:tcPr>
          <w:p w14:paraId="29A933D8" w14:textId="77777777" w:rsidR="00286A68" w:rsidRPr="00B56222" w:rsidRDefault="00286A68" w:rsidP="00191D6F">
            <w:pPr>
              <w:jc w:val="center"/>
              <w:rPr>
                <w:b/>
                <w:sz w:val="22"/>
              </w:rPr>
            </w:pPr>
            <w:r w:rsidRPr="00B56222">
              <w:rPr>
                <w:b/>
                <w:sz w:val="22"/>
              </w:rPr>
              <w:t>Essential (E)</w:t>
            </w:r>
          </w:p>
          <w:p w14:paraId="5B36AED2" w14:textId="77777777" w:rsidR="00286A68" w:rsidRPr="00B56222" w:rsidRDefault="00286A68" w:rsidP="00191D6F">
            <w:pPr>
              <w:jc w:val="center"/>
              <w:rPr>
                <w:b/>
                <w:sz w:val="22"/>
              </w:rPr>
            </w:pPr>
            <w:r w:rsidRPr="00B56222">
              <w:rPr>
                <w:b/>
                <w:sz w:val="22"/>
              </w:rPr>
              <w:t>or</w:t>
            </w:r>
          </w:p>
          <w:p w14:paraId="5BDDA7D2" w14:textId="77777777" w:rsidR="00286A68" w:rsidRPr="00B56222" w:rsidRDefault="00286A68" w:rsidP="00191D6F">
            <w:pPr>
              <w:jc w:val="center"/>
              <w:rPr>
                <w:b/>
                <w:sz w:val="22"/>
              </w:rPr>
            </w:pPr>
            <w:r w:rsidRPr="00B56222">
              <w:rPr>
                <w:b/>
                <w:sz w:val="22"/>
              </w:rPr>
              <w:t>desirable (D)</w:t>
            </w:r>
          </w:p>
        </w:tc>
        <w:tc>
          <w:tcPr>
            <w:tcW w:w="2040" w:type="dxa"/>
            <w:tcBorders>
              <w:top w:val="single" w:sz="4" w:space="0" w:color="000000"/>
              <w:left w:val="nil"/>
              <w:bottom w:val="single" w:sz="4" w:space="0" w:color="000000"/>
              <w:right w:val="single" w:sz="4" w:space="0" w:color="000000"/>
            </w:tcBorders>
            <w:vAlign w:val="center"/>
          </w:tcPr>
          <w:p w14:paraId="617C14F4" w14:textId="77777777" w:rsidR="00286A68" w:rsidRPr="00B56222" w:rsidRDefault="00286A68" w:rsidP="00191D6F">
            <w:pPr>
              <w:jc w:val="center"/>
              <w:rPr>
                <w:b/>
                <w:sz w:val="22"/>
              </w:rPr>
            </w:pPr>
            <w:r w:rsidRPr="00B56222">
              <w:rPr>
                <w:b/>
                <w:sz w:val="22"/>
              </w:rPr>
              <w:t>To be identified by: application form (A</w:t>
            </w:r>
            <w:r w:rsidR="00B963FD">
              <w:rPr>
                <w:b/>
                <w:sz w:val="22"/>
              </w:rPr>
              <w:t>) or</w:t>
            </w:r>
          </w:p>
          <w:p w14:paraId="703CC388" w14:textId="77777777" w:rsidR="00B963FD" w:rsidRPr="00B56222" w:rsidRDefault="00B963FD" w:rsidP="00B963FD">
            <w:pPr>
              <w:jc w:val="center"/>
              <w:rPr>
                <w:b/>
                <w:sz w:val="22"/>
              </w:rPr>
            </w:pPr>
            <w:r>
              <w:rPr>
                <w:b/>
                <w:sz w:val="22"/>
              </w:rPr>
              <w:t>interview (I)</w:t>
            </w:r>
          </w:p>
          <w:p w14:paraId="66263203" w14:textId="77777777" w:rsidR="00286A68" w:rsidRPr="00B56222" w:rsidRDefault="00286A68" w:rsidP="00191D6F">
            <w:pPr>
              <w:jc w:val="center"/>
              <w:rPr>
                <w:b/>
                <w:sz w:val="22"/>
              </w:rPr>
            </w:pPr>
          </w:p>
        </w:tc>
      </w:tr>
      <w:tr w:rsidR="00B56222" w:rsidRPr="00B56222" w14:paraId="39D2C508" w14:textId="77777777" w:rsidTr="00191D6F">
        <w:trPr>
          <w:trHeight w:val="470"/>
        </w:trPr>
        <w:tc>
          <w:tcPr>
            <w:tcW w:w="6870" w:type="dxa"/>
            <w:gridSpan w:val="2"/>
            <w:tcBorders>
              <w:top w:val="single" w:sz="4" w:space="0" w:color="000000"/>
              <w:left w:val="single" w:sz="4" w:space="0" w:color="000000"/>
              <w:right w:val="single" w:sz="4" w:space="0" w:color="000000"/>
            </w:tcBorders>
            <w:vAlign w:val="center"/>
          </w:tcPr>
          <w:p w14:paraId="21D4A4DA" w14:textId="77777777" w:rsidR="00286A68" w:rsidRPr="00B56222" w:rsidRDefault="00286A68" w:rsidP="00191D6F">
            <w:pPr>
              <w:spacing w:before="60" w:after="60"/>
              <w:rPr>
                <w:b/>
                <w:sz w:val="22"/>
                <w:szCs w:val="22"/>
              </w:rPr>
            </w:pPr>
            <w:r w:rsidRPr="00B56222">
              <w:rPr>
                <w:b/>
                <w:sz w:val="22"/>
                <w:szCs w:val="22"/>
              </w:rPr>
              <w:t>Qualifications</w:t>
            </w:r>
          </w:p>
        </w:tc>
        <w:tc>
          <w:tcPr>
            <w:tcW w:w="1638" w:type="dxa"/>
            <w:gridSpan w:val="2"/>
            <w:tcBorders>
              <w:top w:val="single" w:sz="4" w:space="0" w:color="000000"/>
              <w:left w:val="nil"/>
              <w:right w:val="single" w:sz="4" w:space="0" w:color="000000"/>
            </w:tcBorders>
            <w:vAlign w:val="center"/>
          </w:tcPr>
          <w:p w14:paraId="75C50EB1" w14:textId="77777777" w:rsidR="00286A68" w:rsidRPr="00B56222" w:rsidRDefault="00286A68" w:rsidP="00191D6F">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23D191CA" w14:textId="77777777" w:rsidR="00286A68" w:rsidRPr="00B56222" w:rsidRDefault="00286A68" w:rsidP="00191D6F">
            <w:pPr>
              <w:spacing w:before="60" w:after="60"/>
              <w:jc w:val="center"/>
              <w:rPr>
                <w:sz w:val="22"/>
                <w:szCs w:val="22"/>
              </w:rPr>
            </w:pPr>
          </w:p>
        </w:tc>
      </w:tr>
      <w:tr w:rsidR="00B56222" w:rsidRPr="00B56222" w14:paraId="54E1CAC1" w14:textId="77777777" w:rsidTr="00191D6F">
        <w:tc>
          <w:tcPr>
            <w:tcW w:w="6870" w:type="dxa"/>
            <w:gridSpan w:val="2"/>
            <w:tcBorders>
              <w:left w:val="single" w:sz="4" w:space="0" w:color="000000"/>
              <w:bottom w:val="single" w:sz="4" w:space="0" w:color="C0C0C0"/>
              <w:right w:val="single" w:sz="4" w:space="0" w:color="000000"/>
            </w:tcBorders>
          </w:tcPr>
          <w:p w14:paraId="65DD84CB" w14:textId="77777777" w:rsidR="006448D7" w:rsidRDefault="00F37776" w:rsidP="006448D7">
            <w:pPr>
              <w:rPr>
                <w:noProof/>
                <w:sz w:val="22"/>
                <w:szCs w:val="22"/>
              </w:rPr>
            </w:pPr>
            <w:r>
              <w:rPr>
                <w:noProof/>
                <w:sz w:val="22"/>
                <w:szCs w:val="22"/>
              </w:rPr>
              <w:t>D</w:t>
            </w:r>
            <w:r w:rsidR="00A53CCE">
              <w:rPr>
                <w:noProof/>
                <w:sz w:val="22"/>
                <w:szCs w:val="22"/>
              </w:rPr>
              <w:t>egree or Diploma</w:t>
            </w:r>
            <w:r w:rsidR="007A17FA">
              <w:rPr>
                <w:noProof/>
                <w:sz w:val="22"/>
                <w:szCs w:val="22"/>
              </w:rPr>
              <w:t xml:space="preserve"> in Social Work, CQSW, CSS</w:t>
            </w:r>
          </w:p>
          <w:p w14:paraId="7E3C451F" w14:textId="77777777" w:rsidR="00F37776" w:rsidRPr="00B56222" w:rsidRDefault="00F37776" w:rsidP="006448D7">
            <w:pPr>
              <w:rPr>
                <w:noProof/>
                <w:sz w:val="22"/>
                <w:szCs w:val="22"/>
              </w:rPr>
            </w:pPr>
          </w:p>
        </w:tc>
        <w:tc>
          <w:tcPr>
            <w:tcW w:w="1638" w:type="dxa"/>
            <w:gridSpan w:val="2"/>
            <w:tcBorders>
              <w:left w:val="nil"/>
              <w:bottom w:val="single" w:sz="4" w:space="0" w:color="C0C0C0"/>
              <w:right w:val="single" w:sz="4" w:space="0" w:color="000000"/>
            </w:tcBorders>
          </w:tcPr>
          <w:p w14:paraId="6934AD3F" w14:textId="77777777" w:rsidR="00DD28EC" w:rsidRPr="00B56222" w:rsidRDefault="00D47D8D" w:rsidP="00191D6F">
            <w:pPr>
              <w:jc w:val="center"/>
              <w:rPr>
                <w:sz w:val="22"/>
                <w:szCs w:val="22"/>
              </w:rPr>
            </w:pPr>
            <w:r w:rsidRPr="00B56222">
              <w:rPr>
                <w:sz w:val="22"/>
                <w:szCs w:val="22"/>
              </w:rPr>
              <w:t>E</w:t>
            </w:r>
          </w:p>
        </w:tc>
        <w:tc>
          <w:tcPr>
            <w:tcW w:w="2040" w:type="dxa"/>
            <w:tcBorders>
              <w:left w:val="nil"/>
              <w:bottom w:val="single" w:sz="4" w:space="0" w:color="C0C0C0"/>
              <w:right w:val="single" w:sz="4" w:space="0" w:color="000000"/>
            </w:tcBorders>
          </w:tcPr>
          <w:p w14:paraId="24E734D0" w14:textId="77777777" w:rsidR="00DD28EC" w:rsidRPr="00B56222" w:rsidRDefault="00747792" w:rsidP="00191D6F">
            <w:pPr>
              <w:jc w:val="center"/>
              <w:rPr>
                <w:sz w:val="22"/>
                <w:szCs w:val="22"/>
              </w:rPr>
            </w:pPr>
            <w:r>
              <w:rPr>
                <w:sz w:val="22"/>
                <w:szCs w:val="22"/>
              </w:rPr>
              <w:t>A</w:t>
            </w:r>
            <w:r w:rsidR="00D47D8D" w:rsidRPr="00B56222">
              <w:rPr>
                <w:sz w:val="22"/>
                <w:szCs w:val="22"/>
              </w:rPr>
              <w:t>/I</w:t>
            </w:r>
          </w:p>
        </w:tc>
      </w:tr>
      <w:tr w:rsidR="00B56222" w:rsidRPr="00B56222" w14:paraId="431436DE"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752C3AFB" w14:textId="77777777" w:rsidR="00D47D8D" w:rsidRPr="00B56222" w:rsidRDefault="00D47D8D" w:rsidP="00191D6F">
            <w:pPr>
              <w:spacing w:before="60" w:after="60"/>
              <w:rPr>
                <w:b/>
                <w:sz w:val="22"/>
                <w:szCs w:val="22"/>
              </w:rPr>
            </w:pPr>
            <w:r w:rsidRPr="00B56222">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3CDFAC77" w14:textId="77777777" w:rsidR="00D47D8D" w:rsidRPr="00B56222" w:rsidRDefault="00D47D8D" w:rsidP="0018083D">
            <w:pPr>
              <w:jc w:val="center"/>
              <w:rPr>
                <w:sz w:val="22"/>
                <w:szCs w:val="22"/>
              </w:rPr>
            </w:pPr>
            <w:r w:rsidRPr="00B56222">
              <w:rPr>
                <w:sz w:val="22"/>
                <w:szCs w:val="22"/>
              </w:rPr>
              <w:t>E</w:t>
            </w:r>
          </w:p>
        </w:tc>
        <w:tc>
          <w:tcPr>
            <w:tcW w:w="2040" w:type="dxa"/>
            <w:tcBorders>
              <w:top w:val="single" w:sz="4" w:space="0" w:color="000000"/>
              <w:left w:val="nil"/>
              <w:bottom w:val="single" w:sz="4" w:space="0" w:color="C0C0C0"/>
              <w:right w:val="single" w:sz="4" w:space="0" w:color="000000"/>
            </w:tcBorders>
          </w:tcPr>
          <w:p w14:paraId="6BE81FAE" w14:textId="77777777" w:rsidR="00D47D8D" w:rsidRPr="00B56222" w:rsidRDefault="00747792" w:rsidP="0018083D">
            <w:pPr>
              <w:jc w:val="center"/>
              <w:rPr>
                <w:sz w:val="22"/>
                <w:szCs w:val="22"/>
              </w:rPr>
            </w:pPr>
            <w:r>
              <w:rPr>
                <w:sz w:val="22"/>
                <w:szCs w:val="22"/>
              </w:rPr>
              <w:t>A</w:t>
            </w:r>
            <w:r w:rsidR="00D47D8D" w:rsidRPr="00B56222">
              <w:rPr>
                <w:sz w:val="22"/>
                <w:szCs w:val="22"/>
              </w:rPr>
              <w:t>/I</w:t>
            </w:r>
          </w:p>
        </w:tc>
      </w:tr>
      <w:tr w:rsidR="00B56222" w:rsidRPr="00B56222" w14:paraId="250FB30A"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7989C8C6" w14:textId="77777777" w:rsidR="00D47D8D" w:rsidRPr="00B56222" w:rsidRDefault="008D7BB1" w:rsidP="00191D6F">
            <w:r>
              <w:t>Considerable experience of undertaking Social Care assessments in a community setting</w:t>
            </w:r>
          </w:p>
        </w:tc>
        <w:tc>
          <w:tcPr>
            <w:tcW w:w="1638" w:type="dxa"/>
            <w:gridSpan w:val="2"/>
            <w:tcBorders>
              <w:top w:val="single" w:sz="4" w:space="0" w:color="C0C0C0"/>
              <w:left w:val="nil"/>
              <w:bottom w:val="single" w:sz="4" w:space="0" w:color="C0C0C0"/>
              <w:right w:val="single" w:sz="4" w:space="0" w:color="000000"/>
            </w:tcBorders>
          </w:tcPr>
          <w:p w14:paraId="35E843E0" w14:textId="77777777" w:rsidR="00D47D8D" w:rsidRPr="00B56222" w:rsidRDefault="00D47D8D" w:rsidP="0018083D">
            <w:pPr>
              <w:jc w:val="center"/>
              <w:rPr>
                <w:sz w:val="22"/>
                <w:szCs w:val="22"/>
              </w:rPr>
            </w:pPr>
            <w:r w:rsidRPr="00B56222">
              <w:rPr>
                <w:sz w:val="22"/>
                <w:szCs w:val="22"/>
              </w:rPr>
              <w:t>E</w:t>
            </w:r>
          </w:p>
        </w:tc>
        <w:tc>
          <w:tcPr>
            <w:tcW w:w="2040" w:type="dxa"/>
            <w:tcBorders>
              <w:top w:val="single" w:sz="4" w:space="0" w:color="C0C0C0"/>
              <w:left w:val="nil"/>
              <w:bottom w:val="single" w:sz="4" w:space="0" w:color="C0C0C0"/>
              <w:right w:val="single" w:sz="4" w:space="0" w:color="000000"/>
            </w:tcBorders>
          </w:tcPr>
          <w:p w14:paraId="2A80AA3D" w14:textId="77777777" w:rsidR="00D47D8D" w:rsidRPr="00B56222" w:rsidRDefault="00747792" w:rsidP="00900093">
            <w:pPr>
              <w:jc w:val="center"/>
              <w:rPr>
                <w:sz w:val="22"/>
                <w:szCs w:val="22"/>
              </w:rPr>
            </w:pPr>
            <w:r>
              <w:rPr>
                <w:sz w:val="22"/>
                <w:szCs w:val="22"/>
              </w:rPr>
              <w:t>A</w:t>
            </w:r>
            <w:r w:rsidR="00900093">
              <w:rPr>
                <w:sz w:val="22"/>
                <w:szCs w:val="22"/>
              </w:rPr>
              <w:t>/I</w:t>
            </w:r>
          </w:p>
        </w:tc>
      </w:tr>
      <w:tr w:rsidR="004C3BDE" w:rsidRPr="00B56222" w14:paraId="3DBE83DD" w14:textId="77777777" w:rsidTr="00191D6F">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6654480B" w14:textId="77777777" w:rsidR="004C3BDE" w:rsidRDefault="004C3BDE" w:rsidP="004C3BDE">
            <w:r>
              <w:t>Considerable experience of working in front line Childcare</w:t>
            </w:r>
            <w:r w:rsidR="00B31996">
              <w:t>.</w:t>
            </w:r>
          </w:p>
        </w:tc>
        <w:tc>
          <w:tcPr>
            <w:tcW w:w="1638" w:type="dxa"/>
            <w:gridSpan w:val="2"/>
            <w:tcBorders>
              <w:top w:val="single" w:sz="4" w:space="0" w:color="C0C0C0"/>
              <w:left w:val="nil"/>
              <w:bottom w:val="single" w:sz="4" w:space="0" w:color="C0C0C0"/>
              <w:right w:val="single" w:sz="4" w:space="0" w:color="000000"/>
            </w:tcBorders>
          </w:tcPr>
          <w:p w14:paraId="4A5CBDCA" w14:textId="77777777" w:rsidR="004C3BDE" w:rsidRDefault="004C3BDE"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2E9C885" w14:textId="77777777" w:rsidR="004C3BDE" w:rsidRDefault="004C3BDE" w:rsidP="00900093">
            <w:pPr>
              <w:jc w:val="center"/>
              <w:rPr>
                <w:sz w:val="22"/>
                <w:szCs w:val="22"/>
              </w:rPr>
            </w:pPr>
            <w:r>
              <w:rPr>
                <w:sz w:val="22"/>
                <w:szCs w:val="22"/>
              </w:rPr>
              <w:t>A/</w:t>
            </w:r>
          </w:p>
        </w:tc>
      </w:tr>
      <w:tr w:rsidR="00B56222" w:rsidRPr="00B56222" w14:paraId="502B3966" w14:textId="77777777" w:rsidTr="00191D6F">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50D57E31" w14:textId="77777777" w:rsidR="00D47D8D" w:rsidRPr="00B56222" w:rsidRDefault="008D7BB1" w:rsidP="00191D6F">
            <w:r>
              <w:t>Considerable experience of work in all service user groups.</w:t>
            </w:r>
          </w:p>
        </w:tc>
        <w:tc>
          <w:tcPr>
            <w:tcW w:w="1638" w:type="dxa"/>
            <w:gridSpan w:val="2"/>
            <w:tcBorders>
              <w:top w:val="single" w:sz="4" w:space="0" w:color="C0C0C0"/>
              <w:left w:val="nil"/>
              <w:bottom w:val="single" w:sz="4" w:space="0" w:color="C0C0C0"/>
              <w:right w:val="single" w:sz="4" w:space="0" w:color="000000"/>
            </w:tcBorders>
          </w:tcPr>
          <w:p w14:paraId="2956ED87" w14:textId="77777777" w:rsidR="00D47D8D" w:rsidRPr="00B56222" w:rsidRDefault="00900093"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06E311B6" w14:textId="77777777" w:rsidR="00D47D8D" w:rsidRPr="00B56222" w:rsidRDefault="00747792" w:rsidP="00900093">
            <w:pPr>
              <w:jc w:val="center"/>
              <w:rPr>
                <w:sz w:val="22"/>
                <w:szCs w:val="22"/>
              </w:rPr>
            </w:pPr>
            <w:r>
              <w:rPr>
                <w:sz w:val="22"/>
                <w:szCs w:val="22"/>
              </w:rPr>
              <w:t>A</w:t>
            </w:r>
            <w:r w:rsidR="00D47D8D" w:rsidRPr="00B56222">
              <w:rPr>
                <w:sz w:val="22"/>
                <w:szCs w:val="22"/>
              </w:rPr>
              <w:t>/I</w:t>
            </w:r>
          </w:p>
        </w:tc>
      </w:tr>
      <w:tr w:rsidR="00B56222" w:rsidRPr="00B56222" w14:paraId="4EC92269"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2545E66F" w14:textId="77777777" w:rsidR="00D47D8D" w:rsidRPr="00B56222" w:rsidRDefault="008D7BB1" w:rsidP="00191D6F">
            <w:r>
              <w:t>Crisis work.</w:t>
            </w:r>
          </w:p>
        </w:tc>
        <w:tc>
          <w:tcPr>
            <w:tcW w:w="1638" w:type="dxa"/>
            <w:gridSpan w:val="2"/>
            <w:tcBorders>
              <w:top w:val="single" w:sz="4" w:space="0" w:color="C0C0C0"/>
              <w:left w:val="nil"/>
              <w:bottom w:val="single" w:sz="4" w:space="0" w:color="C0C0C0"/>
              <w:right w:val="single" w:sz="4" w:space="0" w:color="000000"/>
            </w:tcBorders>
          </w:tcPr>
          <w:p w14:paraId="05A5E4C7" w14:textId="77777777" w:rsidR="00D47D8D" w:rsidRPr="00B56222" w:rsidRDefault="00900093"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8465F77" w14:textId="77777777" w:rsidR="00D47D8D" w:rsidRPr="00B56222" w:rsidRDefault="00747792" w:rsidP="00900093">
            <w:pPr>
              <w:jc w:val="center"/>
              <w:rPr>
                <w:sz w:val="22"/>
                <w:szCs w:val="22"/>
              </w:rPr>
            </w:pPr>
            <w:r>
              <w:rPr>
                <w:sz w:val="22"/>
                <w:szCs w:val="22"/>
              </w:rPr>
              <w:t>A</w:t>
            </w:r>
            <w:r w:rsidR="00D47D8D" w:rsidRPr="00B56222">
              <w:rPr>
                <w:sz w:val="22"/>
                <w:szCs w:val="22"/>
              </w:rPr>
              <w:t>/I</w:t>
            </w:r>
          </w:p>
        </w:tc>
      </w:tr>
      <w:tr w:rsidR="00B56222" w:rsidRPr="00B56222" w14:paraId="77AB9945"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1539E93E" w14:textId="77777777" w:rsidR="00D47D8D" w:rsidRPr="00B56222" w:rsidRDefault="008D7BB1" w:rsidP="00191D6F">
            <w:r>
              <w:t>Experience of working in an EDT setting.</w:t>
            </w:r>
          </w:p>
        </w:tc>
        <w:tc>
          <w:tcPr>
            <w:tcW w:w="1638" w:type="dxa"/>
            <w:gridSpan w:val="2"/>
            <w:tcBorders>
              <w:top w:val="single" w:sz="4" w:space="0" w:color="C0C0C0"/>
              <w:left w:val="nil"/>
              <w:bottom w:val="single" w:sz="4" w:space="0" w:color="C0C0C0"/>
              <w:right w:val="single" w:sz="4" w:space="0" w:color="000000"/>
            </w:tcBorders>
          </w:tcPr>
          <w:p w14:paraId="69B5B3DB" w14:textId="77777777" w:rsidR="00D47D8D" w:rsidRPr="00B56222" w:rsidRDefault="00D47D8D" w:rsidP="0018083D">
            <w:pPr>
              <w:jc w:val="center"/>
              <w:rPr>
                <w:sz w:val="22"/>
                <w:szCs w:val="22"/>
              </w:rPr>
            </w:pPr>
            <w:r w:rsidRPr="00B56222">
              <w:rPr>
                <w:sz w:val="22"/>
                <w:szCs w:val="22"/>
              </w:rPr>
              <w:t>D</w:t>
            </w:r>
          </w:p>
        </w:tc>
        <w:tc>
          <w:tcPr>
            <w:tcW w:w="2040" w:type="dxa"/>
            <w:tcBorders>
              <w:top w:val="single" w:sz="4" w:space="0" w:color="C0C0C0"/>
              <w:left w:val="nil"/>
              <w:bottom w:val="single" w:sz="4" w:space="0" w:color="C0C0C0"/>
              <w:right w:val="single" w:sz="4" w:space="0" w:color="000000"/>
            </w:tcBorders>
          </w:tcPr>
          <w:p w14:paraId="7AC1CB92" w14:textId="77777777" w:rsidR="00D47D8D" w:rsidRPr="00B56222" w:rsidRDefault="00747792" w:rsidP="0018083D">
            <w:pPr>
              <w:jc w:val="center"/>
              <w:rPr>
                <w:sz w:val="22"/>
                <w:szCs w:val="22"/>
              </w:rPr>
            </w:pPr>
            <w:r>
              <w:rPr>
                <w:sz w:val="22"/>
                <w:szCs w:val="22"/>
              </w:rPr>
              <w:t>A</w:t>
            </w:r>
            <w:r w:rsidR="00D47D8D" w:rsidRPr="00B56222">
              <w:rPr>
                <w:sz w:val="22"/>
                <w:szCs w:val="22"/>
              </w:rPr>
              <w:t>/I</w:t>
            </w:r>
          </w:p>
        </w:tc>
      </w:tr>
      <w:tr w:rsidR="00B56222" w:rsidRPr="00B56222" w14:paraId="641BE04B" w14:textId="77777777" w:rsidTr="00191D6F">
        <w:trPr>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0D23E860" w14:textId="77777777" w:rsidR="00D47D8D" w:rsidRPr="00B56222" w:rsidRDefault="00D47D8D" w:rsidP="00900093"/>
        </w:tc>
        <w:tc>
          <w:tcPr>
            <w:tcW w:w="1638" w:type="dxa"/>
            <w:gridSpan w:val="2"/>
            <w:tcBorders>
              <w:top w:val="single" w:sz="4" w:space="0" w:color="C0C0C0"/>
              <w:left w:val="nil"/>
              <w:bottom w:val="single" w:sz="4" w:space="0" w:color="C0C0C0"/>
              <w:right w:val="single" w:sz="4" w:space="0" w:color="000000"/>
            </w:tcBorders>
          </w:tcPr>
          <w:p w14:paraId="35966B8A" w14:textId="77777777" w:rsidR="00D47D8D" w:rsidRPr="00B56222" w:rsidRDefault="00D47D8D" w:rsidP="0018083D">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6A85D9B" w14:textId="77777777" w:rsidR="00D47D8D" w:rsidRPr="00B56222" w:rsidRDefault="00D47D8D" w:rsidP="0018083D">
            <w:pPr>
              <w:jc w:val="center"/>
              <w:rPr>
                <w:sz w:val="22"/>
                <w:szCs w:val="22"/>
              </w:rPr>
            </w:pPr>
          </w:p>
        </w:tc>
      </w:tr>
      <w:tr w:rsidR="00B56222" w:rsidRPr="00B56222" w14:paraId="6F317A37"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1C78870C" w14:textId="77777777" w:rsidR="00D47D8D" w:rsidRPr="00B56222" w:rsidRDefault="00D47D8D" w:rsidP="00191D6F">
            <w:pPr>
              <w:spacing w:before="60" w:after="60"/>
              <w:rPr>
                <w:b/>
                <w:sz w:val="22"/>
                <w:szCs w:val="22"/>
              </w:rPr>
            </w:pPr>
            <w:r w:rsidRPr="00B56222">
              <w:rPr>
                <w:b/>
                <w:sz w:val="22"/>
                <w:szCs w:val="22"/>
              </w:rPr>
              <w:t xml:space="preserve">Knowledge, </w:t>
            </w:r>
            <w:proofErr w:type="gramStart"/>
            <w:r w:rsidRPr="00B56222">
              <w:rPr>
                <w:b/>
                <w:sz w:val="22"/>
                <w:szCs w:val="22"/>
              </w:rPr>
              <w:t>skills</w:t>
            </w:r>
            <w:proofErr w:type="gramEnd"/>
            <w:r w:rsidRPr="00B56222">
              <w:rPr>
                <w:b/>
                <w:sz w:val="22"/>
                <w:szCs w:val="22"/>
              </w:rPr>
              <w:t xml:space="preserve"> and abilities</w:t>
            </w:r>
          </w:p>
        </w:tc>
        <w:tc>
          <w:tcPr>
            <w:tcW w:w="1638" w:type="dxa"/>
            <w:gridSpan w:val="2"/>
            <w:tcBorders>
              <w:top w:val="single" w:sz="4" w:space="0" w:color="000000"/>
              <w:left w:val="nil"/>
              <w:bottom w:val="single" w:sz="4" w:space="0" w:color="C0C0C0"/>
              <w:right w:val="single" w:sz="4" w:space="0" w:color="000000"/>
            </w:tcBorders>
          </w:tcPr>
          <w:p w14:paraId="56E19D1E" w14:textId="77777777" w:rsidR="00D47D8D" w:rsidRPr="00B56222" w:rsidRDefault="00D47D8D" w:rsidP="00191D6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285565DC" w14:textId="77777777" w:rsidR="00D47D8D" w:rsidRPr="00B56222" w:rsidRDefault="00D47D8D" w:rsidP="00191D6F">
            <w:pPr>
              <w:spacing w:before="60" w:after="60"/>
              <w:jc w:val="center"/>
              <w:rPr>
                <w:sz w:val="22"/>
                <w:szCs w:val="22"/>
              </w:rPr>
            </w:pPr>
          </w:p>
        </w:tc>
      </w:tr>
      <w:tr w:rsidR="00B56222" w:rsidRPr="00B56222" w14:paraId="619C9CFB" w14:textId="77777777" w:rsidTr="00191D6F">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582A9341" w14:textId="77777777" w:rsidR="00141202" w:rsidRPr="00B56222" w:rsidRDefault="008D7BB1" w:rsidP="00191D6F">
            <w:r>
              <w:t>Ability to work unsupervised</w:t>
            </w:r>
          </w:p>
        </w:tc>
        <w:tc>
          <w:tcPr>
            <w:tcW w:w="1638" w:type="dxa"/>
            <w:gridSpan w:val="2"/>
            <w:tcBorders>
              <w:top w:val="single" w:sz="4" w:space="0" w:color="C0C0C0"/>
              <w:left w:val="nil"/>
              <w:bottom w:val="single" w:sz="4" w:space="0" w:color="C0C0C0"/>
              <w:right w:val="single" w:sz="4" w:space="0" w:color="000000"/>
            </w:tcBorders>
          </w:tcPr>
          <w:p w14:paraId="74600771" w14:textId="77777777" w:rsidR="00141202" w:rsidRPr="00B56222" w:rsidRDefault="00141202" w:rsidP="0018083D">
            <w:pPr>
              <w:jc w:val="center"/>
              <w:rPr>
                <w:sz w:val="22"/>
                <w:szCs w:val="22"/>
              </w:rPr>
            </w:pPr>
            <w:r w:rsidRPr="00B56222">
              <w:rPr>
                <w:sz w:val="22"/>
                <w:szCs w:val="22"/>
              </w:rPr>
              <w:t>E</w:t>
            </w:r>
          </w:p>
        </w:tc>
        <w:tc>
          <w:tcPr>
            <w:tcW w:w="2040" w:type="dxa"/>
            <w:tcBorders>
              <w:top w:val="single" w:sz="4" w:space="0" w:color="C0C0C0"/>
              <w:left w:val="nil"/>
              <w:bottom w:val="single" w:sz="4" w:space="0" w:color="C0C0C0"/>
              <w:right w:val="single" w:sz="4" w:space="0" w:color="000000"/>
            </w:tcBorders>
          </w:tcPr>
          <w:p w14:paraId="230A6A4C" w14:textId="77777777" w:rsidR="00141202" w:rsidRPr="00B56222" w:rsidRDefault="00747792" w:rsidP="0018083D">
            <w:pPr>
              <w:jc w:val="center"/>
              <w:rPr>
                <w:sz w:val="22"/>
                <w:szCs w:val="22"/>
              </w:rPr>
            </w:pPr>
            <w:r>
              <w:rPr>
                <w:sz w:val="22"/>
                <w:szCs w:val="22"/>
              </w:rPr>
              <w:t>A</w:t>
            </w:r>
            <w:r w:rsidR="00141202" w:rsidRPr="00B56222">
              <w:rPr>
                <w:sz w:val="22"/>
                <w:szCs w:val="22"/>
              </w:rPr>
              <w:t>/I</w:t>
            </w:r>
          </w:p>
        </w:tc>
      </w:tr>
      <w:tr w:rsidR="00B56222" w:rsidRPr="00B56222" w14:paraId="6930E2D8" w14:textId="77777777" w:rsidTr="00191D6F">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503F2BF0" w14:textId="77777777" w:rsidR="00141202" w:rsidRPr="00B56222" w:rsidRDefault="008D7BB1" w:rsidP="004D5DFF">
            <w:r>
              <w:t>Knowledge of statutory responsibilities</w:t>
            </w:r>
          </w:p>
        </w:tc>
        <w:tc>
          <w:tcPr>
            <w:tcW w:w="1638" w:type="dxa"/>
            <w:gridSpan w:val="2"/>
            <w:tcBorders>
              <w:top w:val="single" w:sz="4" w:space="0" w:color="C0C0C0"/>
              <w:left w:val="nil"/>
              <w:bottom w:val="single" w:sz="4" w:space="0" w:color="C0C0C0"/>
              <w:right w:val="single" w:sz="4" w:space="0" w:color="000000"/>
            </w:tcBorders>
          </w:tcPr>
          <w:p w14:paraId="22857F77" w14:textId="77777777" w:rsidR="00141202" w:rsidRPr="00B56222" w:rsidRDefault="00141202" w:rsidP="0018083D">
            <w:pPr>
              <w:jc w:val="center"/>
              <w:rPr>
                <w:sz w:val="22"/>
                <w:szCs w:val="22"/>
              </w:rPr>
            </w:pPr>
            <w:r w:rsidRPr="00B56222">
              <w:rPr>
                <w:sz w:val="22"/>
                <w:szCs w:val="22"/>
              </w:rPr>
              <w:t>E</w:t>
            </w:r>
          </w:p>
        </w:tc>
        <w:tc>
          <w:tcPr>
            <w:tcW w:w="2040" w:type="dxa"/>
            <w:tcBorders>
              <w:top w:val="single" w:sz="4" w:space="0" w:color="C0C0C0"/>
              <w:left w:val="nil"/>
              <w:bottom w:val="single" w:sz="4" w:space="0" w:color="C0C0C0"/>
              <w:right w:val="single" w:sz="4" w:space="0" w:color="000000"/>
            </w:tcBorders>
          </w:tcPr>
          <w:p w14:paraId="7677B392" w14:textId="77777777" w:rsidR="00141202" w:rsidRPr="00B56222" w:rsidRDefault="00747792" w:rsidP="0018083D">
            <w:pPr>
              <w:jc w:val="center"/>
              <w:rPr>
                <w:sz w:val="22"/>
                <w:szCs w:val="22"/>
              </w:rPr>
            </w:pPr>
            <w:r>
              <w:rPr>
                <w:sz w:val="22"/>
                <w:szCs w:val="22"/>
              </w:rPr>
              <w:t>A</w:t>
            </w:r>
            <w:r w:rsidR="00141202" w:rsidRPr="00B56222">
              <w:rPr>
                <w:sz w:val="22"/>
                <w:szCs w:val="22"/>
              </w:rPr>
              <w:t>/I</w:t>
            </w:r>
          </w:p>
        </w:tc>
      </w:tr>
      <w:tr w:rsidR="00B56222" w:rsidRPr="00B56222" w14:paraId="4B8298F3" w14:textId="77777777" w:rsidTr="00191D6F">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137B6D96" w14:textId="77777777" w:rsidR="00141202" w:rsidRPr="00B56222" w:rsidRDefault="008D7BB1" w:rsidP="008D7BB1">
            <w:r>
              <w:t>Knowledge of relevant computer systems – anyone appointed without this experience will be expected to undertake training to achieve competency.</w:t>
            </w:r>
          </w:p>
        </w:tc>
        <w:tc>
          <w:tcPr>
            <w:tcW w:w="1638" w:type="dxa"/>
            <w:gridSpan w:val="2"/>
            <w:tcBorders>
              <w:top w:val="single" w:sz="4" w:space="0" w:color="C0C0C0"/>
              <w:left w:val="nil"/>
              <w:bottom w:val="single" w:sz="4" w:space="0" w:color="C0C0C0"/>
              <w:right w:val="single" w:sz="4" w:space="0" w:color="000000"/>
            </w:tcBorders>
          </w:tcPr>
          <w:p w14:paraId="0127C34D" w14:textId="77777777" w:rsidR="00141202" w:rsidRPr="00B56222" w:rsidRDefault="00141202" w:rsidP="0018083D">
            <w:pPr>
              <w:jc w:val="center"/>
              <w:rPr>
                <w:sz w:val="22"/>
                <w:szCs w:val="22"/>
              </w:rPr>
            </w:pPr>
            <w:r w:rsidRPr="00B56222">
              <w:rPr>
                <w:sz w:val="22"/>
                <w:szCs w:val="22"/>
              </w:rPr>
              <w:t>E</w:t>
            </w:r>
          </w:p>
        </w:tc>
        <w:tc>
          <w:tcPr>
            <w:tcW w:w="2040" w:type="dxa"/>
            <w:tcBorders>
              <w:top w:val="single" w:sz="4" w:space="0" w:color="C0C0C0"/>
              <w:left w:val="nil"/>
              <w:bottom w:val="single" w:sz="4" w:space="0" w:color="C0C0C0"/>
              <w:right w:val="single" w:sz="4" w:space="0" w:color="000000"/>
            </w:tcBorders>
          </w:tcPr>
          <w:p w14:paraId="6D7C101A" w14:textId="77777777" w:rsidR="00141202" w:rsidRPr="00B56222" w:rsidRDefault="00747792" w:rsidP="0018083D">
            <w:pPr>
              <w:jc w:val="center"/>
              <w:rPr>
                <w:sz w:val="22"/>
                <w:szCs w:val="22"/>
              </w:rPr>
            </w:pPr>
            <w:r>
              <w:rPr>
                <w:sz w:val="22"/>
                <w:szCs w:val="22"/>
              </w:rPr>
              <w:t>A</w:t>
            </w:r>
            <w:r w:rsidR="00141202" w:rsidRPr="00B56222">
              <w:rPr>
                <w:sz w:val="22"/>
                <w:szCs w:val="22"/>
              </w:rPr>
              <w:t>/I</w:t>
            </w:r>
          </w:p>
        </w:tc>
      </w:tr>
      <w:tr w:rsidR="00B56222" w:rsidRPr="00B56222" w14:paraId="06266E33"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6C32900B" w14:textId="77777777" w:rsidR="00141202" w:rsidRPr="00B56222" w:rsidRDefault="008D7BB1" w:rsidP="00191D6F">
            <w:r>
              <w:t>Emergency Duty Team Practice and Procedures.</w:t>
            </w:r>
          </w:p>
        </w:tc>
        <w:tc>
          <w:tcPr>
            <w:tcW w:w="1638" w:type="dxa"/>
            <w:gridSpan w:val="2"/>
            <w:tcBorders>
              <w:top w:val="single" w:sz="4" w:space="0" w:color="C0C0C0"/>
              <w:left w:val="nil"/>
              <w:bottom w:val="single" w:sz="4" w:space="0" w:color="C0C0C0"/>
              <w:right w:val="single" w:sz="4" w:space="0" w:color="000000"/>
            </w:tcBorders>
          </w:tcPr>
          <w:p w14:paraId="6ACCFA2B" w14:textId="77777777" w:rsidR="00141202" w:rsidRPr="00B56222" w:rsidRDefault="00141202" w:rsidP="0018083D">
            <w:pPr>
              <w:jc w:val="center"/>
              <w:rPr>
                <w:sz w:val="22"/>
                <w:szCs w:val="22"/>
              </w:rPr>
            </w:pPr>
            <w:r w:rsidRPr="00B56222">
              <w:rPr>
                <w:sz w:val="22"/>
                <w:szCs w:val="22"/>
              </w:rPr>
              <w:t>E</w:t>
            </w:r>
          </w:p>
        </w:tc>
        <w:tc>
          <w:tcPr>
            <w:tcW w:w="2040" w:type="dxa"/>
            <w:tcBorders>
              <w:top w:val="single" w:sz="4" w:space="0" w:color="C0C0C0"/>
              <w:left w:val="nil"/>
              <w:bottom w:val="single" w:sz="4" w:space="0" w:color="C0C0C0"/>
              <w:right w:val="single" w:sz="4" w:space="0" w:color="000000"/>
            </w:tcBorders>
          </w:tcPr>
          <w:p w14:paraId="54A62D58" w14:textId="77777777" w:rsidR="00141202" w:rsidRPr="00B56222" w:rsidRDefault="00747792" w:rsidP="0018083D">
            <w:pPr>
              <w:jc w:val="center"/>
              <w:rPr>
                <w:sz w:val="22"/>
                <w:szCs w:val="22"/>
              </w:rPr>
            </w:pPr>
            <w:r>
              <w:rPr>
                <w:sz w:val="22"/>
                <w:szCs w:val="22"/>
              </w:rPr>
              <w:t>A</w:t>
            </w:r>
            <w:r w:rsidR="00141202" w:rsidRPr="00B56222">
              <w:rPr>
                <w:sz w:val="22"/>
                <w:szCs w:val="22"/>
              </w:rPr>
              <w:t>/I</w:t>
            </w:r>
          </w:p>
        </w:tc>
      </w:tr>
      <w:tr w:rsidR="00B56222" w:rsidRPr="00B56222" w14:paraId="304C22C8"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B5E5D38" w14:textId="77777777" w:rsidR="00141202" w:rsidRPr="00B56222" w:rsidRDefault="00141202" w:rsidP="00191D6F"/>
        </w:tc>
        <w:tc>
          <w:tcPr>
            <w:tcW w:w="1638" w:type="dxa"/>
            <w:gridSpan w:val="2"/>
            <w:tcBorders>
              <w:top w:val="single" w:sz="4" w:space="0" w:color="C0C0C0"/>
              <w:left w:val="nil"/>
              <w:bottom w:val="single" w:sz="4" w:space="0" w:color="C0C0C0"/>
              <w:right w:val="single" w:sz="4" w:space="0" w:color="000000"/>
            </w:tcBorders>
          </w:tcPr>
          <w:p w14:paraId="3E2AD3C8" w14:textId="77777777" w:rsidR="00141202" w:rsidRPr="00B56222" w:rsidRDefault="00141202" w:rsidP="0018083D">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0C0B8078" w14:textId="77777777" w:rsidR="00141202" w:rsidRPr="00B56222" w:rsidRDefault="00141202" w:rsidP="0018083D">
            <w:pPr>
              <w:jc w:val="center"/>
              <w:rPr>
                <w:sz w:val="22"/>
                <w:szCs w:val="22"/>
              </w:rPr>
            </w:pPr>
          </w:p>
        </w:tc>
      </w:tr>
      <w:tr w:rsidR="00B56222" w:rsidRPr="00B56222" w14:paraId="11AFE1C0"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73DF2C6B" w14:textId="77777777" w:rsidR="00D47D8D" w:rsidRPr="008D7BB1" w:rsidRDefault="008D7BB1" w:rsidP="00D47D8D">
            <w:pPr>
              <w:spacing w:before="60"/>
              <w:rPr>
                <w:b/>
              </w:rPr>
            </w:pPr>
            <w:r w:rsidRPr="008D7BB1">
              <w:rPr>
                <w:b/>
              </w:rPr>
              <w:t>Commitment</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53B7F5F0" w14:textId="77777777" w:rsidR="00D47D8D" w:rsidRPr="00B56222" w:rsidRDefault="00D47D8D" w:rsidP="00191D6F">
            <w:pPr>
              <w:jc w:val="center"/>
              <w:rPr>
                <w:sz w:val="22"/>
                <w:szCs w:val="22"/>
              </w:rPr>
            </w:pPr>
          </w:p>
        </w:tc>
        <w:tc>
          <w:tcPr>
            <w:tcW w:w="2040" w:type="dxa"/>
            <w:tcBorders>
              <w:top w:val="single" w:sz="4" w:space="0" w:color="000000"/>
              <w:left w:val="nil"/>
              <w:bottom w:val="single" w:sz="4" w:space="0" w:color="BFBFBF"/>
              <w:right w:val="single" w:sz="4" w:space="0" w:color="000000"/>
            </w:tcBorders>
            <w:shd w:val="clear" w:color="auto" w:fill="auto"/>
          </w:tcPr>
          <w:p w14:paraId="5362D5C6" w14:textId="77777777" w:rsidR="00D47D8D" w:rsidRPr="00B56222" w:rsidRDefault="00D47D8D" w:rsidP="00191D6F">
            <w:pPr>
              <w:jc w:val="center"/>
              <w:rPr>
                <w:sz w:val="22"/>
                <w:szCs w:val="22"/>
              </w:rPr>
            </w:pPr>
          </w:p>
        </w:tc>
      </w:tr>
      <w:tr w:rsidR="00B56222" w:rsidRPr="00B56222" w14:paraId="4DD09ACE" w14:textId="77777777" w:rsidTr="00D47D8D">
        <w:trPr>
          <w:trHeight w:val="76"/>
        </w:trPr>
        <w:tc>
          <w:tcPr>
            <w:tcW w:w="6870" w:type="dxa"/>
            <w:gridSpan w:val="2"/>
            <w:tcBorders>
              <w:top w:val="single" w:sz="4" w:space="0" w:color="BFBFBF"/>
              <w:left w:val="single" w:sz="4" w:space="0" w:color="000000"/>
              <w:bottom w:val="single" w:sz="4" w:space="0" w:color="BFBFBF"/>
              <w:right w:val="single" w:sz="4" w:space="0" w:color="000000"/>
            </w:tcBorders>
          </w:tcPr>
          <w:p w14:paraId="23744DE8" w14:textId="77777777" w:rsidR="00D47D8D" w:rsidRPr="00B56222" w:rsidRDefault="008D7BB1" w:rsidP="008D7BB1">
            <w:pPr>
              <w:rPr>
                <w:sz w:val="22"/>
                <w:szCs w:val="22"/>
              </w:rPr>
            </w:pPr>
            <w:r>
              <w:rPr>
                <w:sz w:val="22"/>
                <w:szCs w:val="22"/>
              </w:rPr>
              <w:t>Commitment to Equality and Diversity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3FDD77E0" w14:textId="77777777" w:rsidR="00D47D8D" w:rsidRPr="00B56222" w:rsidRDefault="00D47D8D" w:rsidP="00191D6F">
            <w:pPr>
              <w:jc w:val="center"/>
              <w:rPr>
                <w:sz w:val="22"/>
                <w:szCs w:val="22"/>
              </w:rPr>
            </w:pPr>
            <w:r w:rsidRPr="00B5622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2E4CA7DD" w14:textId="77777777" w:rsidR="00D47D8D" w:rsidRPr="00B56222" w:rsidRDefault="00D47D8D" w:rsidP="00191D6F">
            <w:pPr>
              <w:jc w:val="center"/>
              <w:rPr>
                <w:sz w:val="22"/>
                <w:szCs w:val="22"/>
              </w:rPr>
            </w:pPr>
            <w:r w:rsidRPr="00B56222">
              <w:rPr>
                <w:sz w:val="22"/>
                <w:szCs w:val="22"/>
              </w:rPr>
              <w:t>I</w:t>
            </w:r>
          </w:p>
        </w:tc>
      </w:tr>
      <w:tr w:rsidR="00B56222" w:rsidRPr="00B56222" w14:paraId="2D8DF9F1" w14:textId="77777777" w:rsidTr="00D47D8D">
        <w:trPr>
          <w:trHeight w:val="170"/>
        </w:trPr>
        <w:tc>
          <w:tcPr>
            <w:tcW w:w="6870" w:type="dxa"/>
            <w:gridSpan w:val="2"/>
            <w:tcBorders>
              <w:top w:val="single" w:sz="4" w:space="0" w:color="BFBFBF"/>
              <w:left w:val="single" w:sz="4" w:space="0" w:color="000000"/>
              <w:bottom w:val="single" w:sz="4" w:space="0" w:color="BFBFBF"/>
              <w:right w:val="single" w:sz="4" w:space="0" w:color="000000"/>
            </w:tcBorders>
          </w:tcPr>
          <w:p w14:paraId="56CFC2A7" w14:textId="77777777" w:rsidR="00D47D8D" w:rsidRPr="00B56222" w:rsidRDefault="008D7BB1" w:rsidP="003A57B9">
            <w:pPr>
              <w:rPr>
                <w:sz w:val="22"/>
                <w:szCs w:val="22"/>
              </w:rPr>
            </w:pPr>
            <w:r>
              <w:rPr>
                <w:sz w:val="22"/>
                <w:szCs w:val="22"/>
              </w:rPr>
              <w:t>Commitment to Health and Safety.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7B6B5722" w14:textId="77777777" w:rsidR="00D47D8D" w:rsidRPr="00B56222" w:rsidRDefault="00900093" w:rsidP="00191D6F">
            <w:pPr>
              <w:jc w:val="center"/>
              <w:rPr>
                <w:sz w:val="22"/>
                <w:szCs w:val="22"/>
              </w:rPr>
            </w:pPr>
            <w:r>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5FFAA4B7" w14:textId="77777777" w:rsidR="00D47D8D" w:rsidRPr="00B56222" w:rsidRDefault="00747792" w:rsidP="00191D6F">
            <w:pPr>
              <w:jc w:val="center"/>
              <w:rPr>
                <w:sz w:val="22"/>
                <w:szCs w:val="22"/>
              </w:rPr>
            </w:pPr>
            <w:r>
              <w:rPr>
                <w:sz w:val="22"/>
                <w:szCs w:val="22"/>
              </w:rPr>
              <w:t>I</w:t>
            </w:r>
          </w:p>
        </w:tc>
      </w:tr>
      <w:tr w:rsidR="00B56222" w:rsidRPr="00B56222" w14:paraId="745D8F5B" w14:textId="77777777" w:rsidTr="006A2735">
        <w:trPr>
          <w:trHeight w:val="64"/>
        </w:trPr>
        <w:tc>
          <w:tcPr>
            <w:tcW w:w="6870" w:type="dxa"/>
            <w:gridSpan w:val="2"/>
            <w:tcBorders>
              <w:top w:val="single" w:sz="4" w:space="0" w:color="BFBFBF"/>
              <w:left w:val="single" w:sz="4" w:space="0" w:color="000000"/>
              <w:bottom w:val="single" w:sz="4" w:space="0" w:color="BFBFBF"/>
              <w:right w:val="single" w:sz="4" w:space="0" w:color="000000"/>
            </w:tcBorders>
          </w:tcPr>
          <w:p w14:paraId="3ABA56E3" w14:textId="77777777" w:rsidR="00D47D8D" w:rsidRPr="008D7BB1" w:rsidRDefault="008D7BB1" w:rsidP="00EB5AFF">
            <w:pPr>
              <w:spacing w:before="60"/>
              <w:rPr>
                <w:sz w:val="22"/>
                <w:szCs w:val="22"/>
              </w:rPr>
            </w:pPr>
            <w:r w:rsidRPr="008D7BB1">
              <w:rPr>
                <w:sz w:val="22"/>
                <w:szCs w:val="22"/>
              </w:rPr>
              <w:t>Ability to work out of office hours on a rota basis</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19A40F1F" w14:textId="77777777" w:rsidR="00D47D8D" w:rsidRPr="00B56222" w:rsidRDefault="00C17C8B" w:rsidP="00191D6F">
            <w:pPr>
              <w:jc w:val="center"/>
              <w:rPr>
                <w:sz w:val="22"/>
                <w:szCs w:val="22"/>
              </w:rPr>
            </w:pPr>
            <w:r w:rsidRPr="00B5622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45E4C4C5" w14:textId="77777777" w:rsidR="00D47D8D" w:rsidRPr="00B56222" w:rsidRDefault="00C17C8B" w:rsidP="00191D6F">
            <w:pPr>
              <w:jc w:val="center"/>
              <w:rPr>
                <w:sz w:val="22"/>
                <w:szCs w:val="22"/>
              </w:rPr>
            </w:pPr>
            <w:r w:rsidRPr="00B56222">
              <w:rPr>
                <w:sz w:val="22"/>
                <w:szCs w:val="22"/>
              </w:rPr>
              <w:t>I</w:t>
            </w:r>
          </w:p>
        </w:tc>
      </w:tr>
      <w:tr w:rsidR="00B56222" w:rsidRPr="00B56222" w14:paraId="421B10AE" w14:textId="77777777" w:rsidTr="006A2735">
        <w:trPr>
          <w:trHeight w:val="64"/>
        </w:trPr>
        <w:tc>
          <w:tcPr>
            <w:tcW w:w="6870" w:type="dxa"/>
            <w:gridSpan w:val="2"/>
            <w:tcBorders>
              <w:top w:val="single" w:sz="4" w:space="0" w:color="BFBFBF"/>
              <w:left w:val="single" w:sz="4" w:space="0" w:color="auto"/>
              <w:bottom w:val="single" w:sz="4" w:space="0" w:color="auto"/>
              <w:right w:val="single" w:sz="4" w:space="0" w:color="auto"/>
            </w:tcBorders>
          </w:tcPr>
          <w:p w14:paraId="44519570" w14:textId="77777777" w:rsidR="006A2735" w:rsidRPr="00B56222" w:rsidRDefault="008D7BB1" w:rsidP="008D7BB1">
            <w:pPr>
              <w:spacing w:before="60"/>
              <w:rPr>
                <w:noProof/>
                <w:sz w:val="22"/>
                <w:szCs w:val="22"/>
              </w:rPr>
            </w:pPr>
            <w:r>
              <w:rPr>
                <w:noProof/>
                <w:sz w:val="22"/>
                <w:szCs w:val="22"/>
              </w:rPr>
              <w:t>Possession of a full valid driving licence</w:t>
            </w:r>
          </w:p>
        </w:tc>
        <w:tc>
          <w:tcPr>
            <w:tcW w:w="1638" w:type="dxa"/>
            <w:gridSpan w:val="2"/>
            <w:tcBorders>
              <w:top w:val="single" w:sz="4" w:space="0" w:color="BFBFBF"/>
              <w:left w:val="single" w:sz="4" w:space="0" w:color="auto"/>
              <w:bottom w:val="single" w:sz="4" w:space="0" w:color="auto"/>
              <w:right w:val="single" w:sz="4" w:space="0" w:color="auto"/>
            </w:tcBorders>
            <w:shd w:val="clear" w:color="auto" w:fill="auto"/>
          </w:tcPr>
          <w:p w14:paraId="08DEBB70" w14:textId="77777777" w:rsidR="006A2735" w:rsidRPr="00B963FD" w:rsidRDefault="00900093" w:rsidP="00191D6F">
            <w:pPr>
              <w:jc w:val="center"/>
              <w:rPr>
                <w:sz w:val="22"/>
                <w:szCs w:val="22"/>
              </w:rPr>
            </w:pPr>
            <w:r w:rsidRPr="00B963FD">
              <w:rPr>
                <w:sz w:val="22"/>
                <w:szCs w:val="22"/>
              </w:rPr>
              <w:t>E</w:t>
            </w:r>
          </w:p>
        </w:tc>
        <w:tc>
          <w:tcPr>
            <w:tcW w:w="2040" w:type="dxa"/>
            <w:tcBorders>
              <w:top w:val="single" w:sz="4" w:space="0" w:color="BFBFBF"/>
              <w:left w:val="single" w:sz="4" w:space="0" w:color="auto"/>
              <w:bottom w:val="single" w:sz="4" w:space="0" w:color="auto"/>
              <w:right w:val="single" w:sz="4" w:space="0" w:color="auto"/>
            </w:tcBorders>
            <w:shd w:val="clear" w:color="auto" w:fill="auto"/>
          </w:tcPr>
          <w:p w14:paraId="63C971AE" w14:textId="77777777" w:rsidR="006A2735" w:rsidRPr="00B963FD" w:rsidRDefault="00747792" w:rsidP="00191D6F">
            <w:pPr>
              <w:jc w:val="center"/>
              <w:rPr>
                <w:sz w:val="22"/>
                <w:szCs w:val="22"/>
              </w:rPr>
            </w:pPr>
            <w:r w:rsidRPr="00B963FD">
              <w:rPr>
                <w:sz w:val="22"/>
                <w:szCs w:val="22"/>
              </w:rPr>
              <w:t>I</w:t>
            </w:r>
          </w:p>
        </w:tc>
      </w:tr>
      <w:tr w:rsidR="00B963FD" w:rsidRPr="00B56222" w14:paraId="44D3BFBF" w14:textId="77777777" w:rsidTr="006A2735">
        <w:trPr>
          <w:trHeight w:val="64"/>
        </w:trPr>
        <w:tc>
          <w:tcPr>
            <w:tcW w:w="6870" w:type="dxa"/>
            <w:gridSpan w:val="2"/>
            <w:tcBorders>
              <w:top w:val="single" w:sz="4" w:space="0" w:color="BFBFBF"/>
              <w:left w:val="single" w:sz="4" w:space="0" w:color="auto"/>
              <w:bottom w:val="single" w:sz="4" w:space="0" w:color="auto"/>
              <w:right w:val="single" w:sz="4" w:space="0" w:color="auto"/>
            </w:tcBorders>
          </w:tcPr>
          <w:p w14:paraId="235BAF57" w14:textId="77777777" w:rsidR="00B963FD" w:rsidRDefault="00B963FD" w:rsidP="008D7BB1">
            <w:pPr>
              <w:spacing w:before="60"/>
              <w:rPr>
                <w:noProof/>
                <w:sz w:val="22"/>
                <w:szCs w:val="22"/>
              </w:rPr>
            </w:pPr>
          </w:p>
        </w:tc>
        <w:tc>
          <w:tcPr>
            <w:tcW w:w="1638" w:type="dxa"/>
            <w:gridSpan w:val="2"/>
            <w:tcBorders>
              <w:top w:val="single" w:sz="4" w:space="0" w:color="BFBFBF"/>
              <w:left w:val="single" w:sz="4" w:space="0" w:color="auto"/>
              <w:bottom w:val="single" w:sz="4" w:space="0" w:color="auto"/>
              <w:right w:val="single" w:sz="4" w:space="0" w:color="auto"/>
            </w:tcBorders>
            <w:shd w:val="clear" w:color="auto" w:fill="auto"/>
          </w:tcPr>
          <w:p w14:paraId="0F626510" w14:textId="77777777" w:rsidR="00B963FD" w:rsidRPr="00B963FD" w:rsidRDefault="00B963FD" w:rsidP="00191D6F">
            <w:pPr>
              <w:jc w:val="center"/>
              <w:rPr>
                <w:sz w:val="22"/>
                <w:szCs w:val="22"/>
              </w:rPr>
            </w:pPr>
          </w:p>
        </w:tc>
        <w:tc>
          <w:tcPr>
            <w:tcW w:w="2040" w:type="dxa"/>
            <w:tcBorders>
              <w:top w:val="single" w:sz="4" w:space="0" w:color="BFBFBF"/>
              <w:left w:val="single" w:sz="4" w:space="0" w:color="auto"/>
              <w:bottom w:val="single" w:sz="4" w:space="0" w:color="auto"/>
              <w:right w:val="single" w:sz="4" w:space="0" w:color="auto"/>
            </w:tcBorders>
            <w:shd w:val="clear" w:color="auto" w:fill="auto"/>
          </w:tcPr>
          <w:p w14:paraId="4CCBE317" w14:textId="77777777" w:rsidR="00B963FD" w:rsidRPr="00B963FD" w:rsidRDefault="00B963FD" w:rsidP="00191D6F">
            <w:pPr>
              <w:jc w:val="center"/>
              <w:rPr>
                <w:sz w:val="22"/>
                <w:szCs w:val="22"/>
              </w:rPr>
            </w:pPr>
          </w:p>
        </w:tc>
      </w:tr>
      <w:tr w:rsidR="00B56222" w:rsidRPr="00B56222" w14:paraId="745C7399" w14:textId="77777777" w:rsidTr="0018083D">
        <w:trPr>
          <w:trHeight w:val="268"/>
        </w:trPr>
        <w:tc>
          <w:tcPr>
            <w:tcW w:w="1702" w:type="dxa"/>
            <w:tcBorders>
              <w:top w:val="single" w:sz="4" w:space="0" w:color="000000"/>
              <w:left w:val="single" w:sz="4" w:space="0" w:color="000000"/>
              <w:bottom w:val="single" w:sz="4" w:space="0" w:color="000000"/>
            </w:tcBorders>
          </w:tcPr>
          <w:p w14:paraId="0A6FECCA" w14:textId="77777777" w:rsidR="00623FAF" w:rsidRPr="00B56222" w:rsidRDefault="00623FAF" w:rsidP="0018083D">
            <w:pPr>
              <w:spacing w:before="80" w:after="80"/>
              <w:rPr>
                <w:b/>
              </w:rPr>
            </w:pPr>
            <w:r w:rsidRPr="00B56222">
              <w:rPr>
                <w:b/>
              </w:rPr>
              <w:t>Prepared by:</w:t>
            </w:r>
          </w:p>
        </w:tc>
        <w:tc>
          <w:tcPr>
            <w:tcW w:w="5168" w:type="dxa"/>
            <w:tcBorders>
              <w:top w:val="single" w:sz="4" w:space="0" w:color="000000"/>
              <w:left w:val="nil"/>
              <w:bottom w:val="single" w:sz="4" w:space="0" w:color="000000"/>
            </w:tcBorders>
          </w:tcPr>
          <w:p w14:paraId="02DBB22A" w14:textId="77777777" w:rsidR="00623FAF" w:rsidRPr="00B56222" w:rsidRDefault="008D7BB1" w:rsidP="0018083D">
            <w:pPr>
              <w:tabs>
                <w:tab w:val="left" w:pos="3198"/>
              </w:tabs>
              <w:spacing w:before="80" w:after="80"/>
            </w:pPr>
            <w:r>
              <w:t>Sue Ryan</w:t>
            </w:r>
            <w:r w:rsidR="00623FAF" w:rsidRPr="00B56222">
              <w:tab/>
            </w:r>
          </w:p>
        </w:tc>
        <w:tc>
          <w:tcPr>
            <w:tcW w:w="1638" w:type="dxa"/>
            <w:gridSpan w:val="2"/>
            <w:tcBorders>
              <w:top w:val="single" w:sz="4" w:space="0" w:color="000000"/>
              <w:left w:val="nil"/>
              <w:bottom w:val="single" w:sz="4" w:space="0" w:color="000000"/>
            </w:tcBorders>
          </w:tcPr>
          <w:p w14:paraId="414EB240" w14:textId="77777777" w:rsidR="00623FAF" w:rsidRPr="00B56222" w:rsidRDefault="00623FAF" w:rsidP="0018083D">
            <w:pPr>
              <w:spacing w:before="80" w:after="80"/>
              <w:jc w:val="right"/>
              <w:rPr>
                <w:b/>
              </w:rPr>
            </w:pPr>
            <w:r w:rsidRPr="00B56222">
              <w:rPr>
                <w:b/>
              </w:rPr>
              <w:t xml:space="preserve">Date: </w:t>
            </w:r>
          </w:p>
        </w:tc>
        <w:tc>
          <w:tcPr>
            <w:tcW w:w="2040" w:type="dxa"/>
            <w:tcBorders>
              <w:top w:val="single" w:sz="4" w:space="0" w:color="000000"/>
              <w:left w:val="nil"/>
              <w:bottom w:val="single" w:sz="4" w:space="0" w:color="000000"/>
              <w:right w:val="single" w:sz="4" w:space="0" w:color="000000"/>
            </w:tcBorders>
          </w:tcPr>
          <w:p w14:paraId="0319158D" w14:textId="77777777" w:rsidR="00623FAF" w:rsidRPr="00B56222" w:rsidRDefault="004C3BDE" w:rsidP="0018083D">
            <w:pPr>
              <w:spacing w:before="80" w:after="80"/>
            </w:pPr>
            <w:r>
              <w:t>February 2018</w:t>
            </w:r>
          </w:p>
        </w:tc>
      </w:tr>
      <w:tr w:rsidR="00623FAF" w:rsidRPr="00B56222" w14:paraId="352B9F8F" w14:textId="77777777" w:rsidTr="0018083D">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19CBA953" w14:textId="77777777" w:rsidR="00623FAF" w:rsidRPr="00B56222" w:rsidRDefault="00623FAF" w:rsidP="0018083D">
            <w:pPr>
              <w:spacing w:before="120" w:after="120"/>
            </w:pPr>
            <w:r w:rsidRPr="00B56222">
              <w:rPr>
                <w:b/>
              </w:rPr>
              <w:t>Note:</w:t>
            </w:r>
            <w:r w:rsidRPr="00B56222">
              <w:rPr>
                <w:b/>
              </w:rPr>
              <w:tab/>
              <w:t>We will always consider your references before confirming a job offer in writing</w:t>
            </w:r>
            <w:r w:rsidRPr="00B56222">
              <w:t>.</w:t>
            </w:r>
          </w:p>
        </w:tc>
      </w:tr>
    </w:tbl>
    <w:p w14:paraId="6594F296" w14:textId="77777777" w:rsidR="00D47D8D" w:rsidRPr="00B56222" w:rsidRDefault="00D47D8D" w:rsidP="00547250">
      <w:pPr>
        <w:jc w:val="center"/>
        <w:rPr>
          <w:b/>
        </w:rPr>
      </w:pPr>
    </w:p>
    <w:p w14:paraId="1E2B42D4" w14:textId="77777777" w:rsidR="00547250" w:rsidRPr="00B56222" w:rsidRDefault="00547250" w:rsidP="00547250">
      <w:pPr>
        <w:jc w:val="center"/>
        <w:rPr>
          <w:b/>
        </w:rPr>
      </w:pPr>
      <w:r w:rsidRPr="00B56222">
        <w:rPr>
          <w:b/>
        </w:rPr>
        <w:t>LANCASHIRE COUNTY COUNCIL</w:t>
      </w:r>
    </w:p>
    <w:p w14:paraId="7CAF8CCA" w14:textId="77777777" w:rsidR="00547250" w:rsidRPr="00B56222" w:rsidRDefault="00547250" w:rsidP="00547250">
      <w:pPr>
        <w:jc w:val="center"/>
        <w:rPr>
          <w:b/>
        </w:rPr>
      </w:pPr>
    </w:p>
    <w:p w14:paraId="75B9100D" w14:textId="77777777" w:rsidR="00547250" w:rsidRPr="00B56222"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B56222">
        <w:rPr>
          <w:b/>
        </w:rPr>
        <w:t>PRE-EMPLOYMENT RISK IDENTIFICATION FORM (R.I.F.)</w:t>
      </w:r>
    </w:p>
    <w:p w14:paraId="57A9A780" w14:textId="77777777" w:rsidR="00547250" w:rsidRPr="00B56222" w:rsidRDefault="00547250" w:rsidP="00547250">
      <w:pPr>
        <w:jc w:val="center"/>
        <w:rPr>
          <w:sz w:val="16"/>
          <w:szCs w:val="16"/>
          <w:u w:val="single"/>
        </w:rPr>
      </w:pPr>
    </w:p>
    <w:p w14:paraId="228BBF2E" w14:textId="77777777" w:rsidR="00547250" w:rsidRPr="00B56222" w:rsidRDefault="00547250" w:rsidP="00547250">
      <w:pPr>
        <w:pStyle w:val="BodyText2"/>
        <w:jc w:val="left"/>
        <w:rPr>
          <w:sz w:val="24"/>
          <w:szCs w:val="24"/>
        </w:rPr>
      </w:pPr>
      <w:r w:rsidRPr="00B56222">
        <w:rPr>
          <w:sz w:val="24"/>
          <w:szCs w:val="24"/>
        </w:rPr>
        <w:t xml:space="preserve">(NB Completion of this form does not </w:t>
      </w:r>
      <w:r w:rsidR="00C372AE" w:rsidRPr="00B56222">
        <w:rPr>
          <w:sz w:val="24"/>
          <w:szCs w:val="24"/>
        </w:rPr>
        <w:t>fulfill</w:t>
      </w:r>
      <w:r w:rsidRPr="00B56222">
        <w:rPr>
          <w:sz w:val="24"/>
          <w:szCs w:val="24"/>
        </w:rPr>
        <w:t xml:space="preserve"> the requirement to undertake a general risk assessment under the management Health and Safety at Work Regulations 1999)</w:t>
      </w:r>
    </w:p>
    <w:p w14:paraId="66320DD8" w14:textId="77777777" w:rsidR="00547250" w:rsidRPr="00B56222" w:rsidRDefault="00547250" w:rsidP="00547250">
      <w:pPr>
        <w:rPr>
          <w:sz w:val="16"/>
          <w:szCs w:val="16"/>
        </w:rPr>
      </w:pPr>
    </w:p>
    <w:p w14:paraId="2949F1E9" w14:textId="77777777" w:rsidR="00547250" w:rsidRPr="00B56222" w:rsidRDefault="00547250" w:rsidP="00547250">
      <w:r w:rsidRPr="00B56222">
        <w:t>A Pre-employment Risk Identification Form must be completed by the Headteacher/Head of Service/Line Manager.  If any assistance is required in completing this form, please contact the Health and Safety Team.</w:t>
      </w:r>
    </w:p>
    <w:p w14:paraId="14D23457" w14:textId="77777777" w:rsidR="00547250" w:rsidRPr="00B56222" w:rsidRDefault="00547250" w:rsidP="00547250">
      <w:pPr>
        <w:pStyle w:val="BodyText3"/>
        <w:jc w:val="left"/>
        <w:rPr>
          <w:szCs w:val="16"/>
        </w:rPr>
      </w:pPr>
    </w:p>
    <w:p w14:paraId="5F2EA606" w14:textId="77777777" w:rsidR="00547250" w:rsidRPr="00B56222" w:rsidRDefault="00547250" w:rsidP="00547250">
      <w:pPr>
        <w:rPr>
          <w:sz w:val="12"/>
          <w:szCs w:val="12"/>
        </w:rPr>
      </w:pPr>
    </w:p>
    <w:p w14:paraId="1BA42BC5" w14:textId="77777777" w:rsidR="00547250" w:rsidRPr="00B56222" w:rsidRDefault="00547250" w:rsidP="00547250">
      <w:pPr>
        <w:rPr>
          <w:b/>
          <w:u w:val="single"/>
        </w:rPr>
      </w:pPr>
      <w:r w:rsidRPr="00B56222">
        <w:rPr>
          <w:b/>
          <w:u w:val="single"/>
        </w:rPr>
        <w:lastRenderedPageBreak/>
        <w:t>CONFIDENTIAL</w:t>
      </w:r>
    </w:p>
    <w:p w14:paraId="042FD426" w14:textId="77777777" w:rsidR="00547250" w:rsidRPr="00B56222"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B56222" w:rsidRPr="00B56222" w14:paraId="3575C146" w14:textId="77777777">
        <w:tc>
          <w:tcPr>
            <w:tcW w:w="2628" w:type="dxa"/>
            <w:tcBorders>
              <w:bottom w:val="nil"/>
            </w:tcBorders>
          </w:tcPr>
          <w:p w14:paraId="39EA7665" w14:textId="77777777" w:rsidR="00547250" w:rsidRPr="00B56222" w:rsidRDefault="00727942" w:rsidP="003E3329">
            <w:pPr>
              <w:spacing w:before="40" w:afterLines="40" w:after="96"/>
              <w:rPr>
                <w:szCs w:val="22"/>
              </w:rPr>
            </w:pPr>
            <w:r w:rsidRPr="00B56222">
              <w:rPr>
                <w:szCs w:val="22"/>
              </w:rPr>
              <w:t>Team</w:t>
            </w:r>
            <w:r w:rsidR="00547250" w:rsidRPr="00B56222">
              <w:rPr>
                <w:szCs w:val="22"/>
              </w:rPr>
              <w:t>/Establishment</w:t>
            </w:r>
          </w:p>
        </w:tc>
        <w:tc>
          <w:tcPr>
            <w:tcW w:w="7920" w:type="dxa"/>
            <w:tcBorders>
              <w:bottom w:val="single" w:sz="4" w:space="0" w:color="auto"/>
            </w:tcBorders>
          </w:tcPr>
          <w:p w14:paraId="72CCCA31" w14:textId="77777777" w:rsidR="00547250" w:rsidRPr="00B56222" w:rsidRDefault="00B963FD" w:rsidP="003E3329">
            <w:pPr>
              <w:spacing w:before="40" w:afterLines="40" w:after="96"/>
            </w:pPr>
            <w:r>
              <w:t>Emergency Duty Team</w:t>
            </w:r>
          </w:p>
        </w:tc>
      </w:tr>
      <w:tr w:rsidR="00B56222" w:rsidRPr="00B56222" w14:paraId="75880949" w14:textId="77777777">
        <w:trPr>
          <w:cantSplit/>
        </w:trPr>
        <w:tc>
          <w:tcPr>
            <w:tcW w:w="2628" w:type="dxa"/>
            <w:tcBorders>
              <w:right w:val="single" w:sz="4" w:space="0" w:color="000000"/>
            </w:tcBorders>
          </w:tcPr>
          <w:p w14:paraId="01845D7F" w14:textId="77777777" w:rsidR="00547250" w:rsidRPr="00B56222" w:rsidRDefault="00F20560" w:rsidP="003E3329">
            <w:pPr>
              <w:spacing w:before="40" w:afterLines="40" w:after="96"/>
              <w:rPr>
                <w:szCs w:val="22"/>
              </w:rPr>
            </w:pPr>
            <w:r w:rsidRPr="00B56222">
              <w:rPr>
                <w:szCs w:val="22"/>
              </w:rPr>
              <w:t>Post/J</w:t>
            </w:r>
            <w:r w:rsidR="00547250" w:rsidRPr="00B56222">
              <w:rPr>
                <w:szCs w:val="22"/>
              </w:rPr>
              <w:t>ob title</w:t>
            </w:r>
          </w:p>
        </w:tc>
        <w:tc>
          <w:tcPr>
            <w:tcW w:w="7920" w:type="dxa"/>
            <w:tcBorders>
              <w:left w:val="single" w:sz="4" w:space="0" w:color="000000"/>
            </w:tcBorders>
          </w:tcPr>
          <w:p w14:paraId="4E03740E" w14:textId="77777777" w:rsidR="00547250" w:rsidRPr="00B56222" w:rsidRDefault="00DD28EC" w:rsidP="004C3BDE">
            <w:pPr>
              <w:spacing w:before="40" w:afterLines="40" w:after="96"/>
            </w:pPr>
            <w:r w:rsidRPr="00B56222">
              <w:t>Social Worker</w:t>
            </w:r>
            <w:r w:rsidR="00B963FD">
              <w:t xml:space="preserve"> </w:t>
            </w:r>
          </w:p>
        </w:tc>
      </w:tr>
      <w:tr w:rsidR="00B56222" w:rsidRPr="00B56222" w14:paraId="6E170A24" w14:textId="77777777">
        <w:trPr>
          <w:trHeight w:val="653"/>
        </w:trPr>
        <w:tc>
          <w:tcPr>
            <w:tcW w:w="10548" w:type="dxa"/>
            <w:gridSpan w:val="2"/>
          </w:tcPr>
          <w:p w14:paraId="7ED936C4" w14:textId="77777777" w:rsidR="00547250" w:rsidRPr="00B56222" w:rsidRDefault="00547250" w:rsidP="003E3329">
            <w:pPr>
              <w:spacing w:before="40" w:afterLines="40" w:after="96"/>
              <w:rPr>
                <w:szCs w:val="22"/>
              </w:rPr>
            </w:pPr>
            <w:r w:rsidRPr="00B56222">
              <w:rPr>
                <w:szCs w:val="22"/>
              </w:rPr>
              <w:t>Description of main activities the employee will be required to undertake (or attach job description)</w:t>
            </w:r>
            <w:r w:rsidR="00B9303F" w:rsidRPr="00B56222">
              <w:t xml:space="preserve"> </w:t>
            </w:r>
            <w:r w:rsidR="00727942" w:rsidRPr="00B56222">
              <w:rPr>
                <w:rFonts w:ascii="MS Mincho" w:eastAsia="MS Mincho" w:hAnsi="MS Mincho" w:cs="MS Mincho" w:hint="eastAsia"/>
                <w:noProof/>
              </w:rPr>
              <w:t> </w:t>
            </w:r>
          </w:p>
        </w:tc>
      </w:tr>
      <w:tr w:rsidR="00547250" w:rsidRPr="00B56222" w14:paraId="12547CE4" w14:textId="77777777">
        <w:trPr>
          <w:cantSplit/>
        </w:trPr>
        <w:tc>
          <w:tcPr>
            <w:tcW w:w="10548" w:type="dxa"/>
            <w:gridSpan w:val="2"/>
          </w:tcPr>
          <w:p w14:paraId="04ECFA8C" w14:textId="77777777" w:rsidR="00547250" w:rsidRPr="00B56222" w:rsidRDefault="00547250" w:rsidP="003E3329">
            <w:pPr>
              <w:spacing w:before="40" w:afterLines="40" w:after="96"/>
              <w:rPr>
                <w:szCs w:val="22"/>
              </w:rPr>
            </w:pPr>
            <w:r w:rsidRPr="00B56222">
              <w:rPr>
                <w:szCs w:val="22"/>
              </w:rPr>
              <w:t>Form completed by: (print name)</w:t>
            </w:r>
            <w:r w:rsidR="00B9303F" w:rsidRPr="00B56222">
              <w:t xml:space="preserve"> </w:t>
            </w:r>
            <w:r w:rsidR="00B963FD">
              <w:t>Sue Ryan</w:t>
            </w:r>
          </w:p>
        </w:tc>
      </w:tr>
    </w:tbl>
    <w:p w14:paraId="4E47FADD" w14:textId="77777777" w:rsidR="00547250" w:rsidRPr="00B56222" w:rsidRDefault="00547250" w:rsidP="00547250">
      <w:pPr>
        <w:rPr>
          <w:sz w:val="12"/>
          <w:szCs w:val="12"/>
        </w:rPr>
      </w:pPr>
    </w:p>
    <w:p w14:paraId="3A6FC76D" w14:textId="77777777" w:rsidR="00547250" w:rsidRPr="00B56222" w:rsidRDefault="00547250" w:rsidP="00547250">
      <w:pPr>
        <w:tabs>
          <w:tab w:val="left" w:pos="360"/>
        </w:tabs>
        <w:ind w:left="360" w:hanging="360"/>
        <w:rPr>
          <w:b/>
        </w:rPr>
      </w:pPr>
      <w:r w:rsidRPr="00B56222">
        <w:rPr>
          <w:b/>
        </w:rPr>
        <w:t>A.</w:t>
      </w:r>
      <w:r w:rsidRPr="00B56222">
        <w:rPr>
          <w:b/>
        </w:rPr>
        <w:tab/>
        <w:t>The job to which this form refers will or may involve one or more of the following activities.  (Please indicate YES or NO)</w:t>
      </w:r>
    </w:p>
    <w:p w14:paraId="6D4283F3" w14:textId="77777777" w:rsidR="00547250" w:rsidRPr="00B56222" w:rsidRDefault="00547250" w:rsidP="00547250">
      <w:pPr>
        <w:rPr>
          <w:sz w:val="12"/>
          <w:szCs w:val="12"/>
        </w:rPr>
      </w:pPr>
    </w:p>
    <w:p w14:paraId="2BCCFBF0" w14:textId="77777777" w:rsidR="00547250" w:rsidRPr="00B56222" w:rsidRDefault="00547250" w:rsidP="00547250">
      <w:pPr>
        <w:rPr>
          <w:b/>
        </w:rPr>
      </w:pPr>
      <w:r w:rsidRPr="00B56222">
        <w:rPr>
          <w:b/>
        </w:rPr>
        <w:t>Managers should note that if any of the following 10 activities are involved, there is an automatic requirement for a pre-employment assessment by Occupational Health and, possibly, for subsequent Health Surveillance.</w:t>
      </w:r>
    </w:p>
    <w:p w14:paraId="71E9E6FF" w14:textId="77777777" w:rsidR="00547250" w:rsidRPr="00B56222"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B56222" w:rsidRPr="00B56222" w14:paraId="0159D4D0" w14:textId="77777777">
        <w:tc>
          <w:tcPr>
            <w:tcW w:w="468" w:type="dxa"/>
          </w:tcPr>
          <w:p w14:paraId="354FC969" w14:textId="77777777" w:rsidR="00727942" w:rsidRPr="00B56222" w:rsidRDefault="00727942" w:rsidP="002D6661">
            <w:pPr>
              <w:rPr>
                <w:sz w:val="12"/>
                <w:szCs w:val="12"/>
              </w:rPr>
            </w:pPr>
          </w:p>
        </w:tc>
        <w:tc>
          <w:tcPr>
            <w:tcW w:w="8760" w:type="dxa"/>
          </w:tcPr>
          <w:p w14:paraId="50EE95E3" w14:textId="77777777" w:rsidR="00727942" w:rsidRPr="00B56222" w:rsidRDefault="00727942" w:rsidP="002D6661">
            <w:pPr>
              <w:ind w:left="-18"/>
              <w:jc w:val="both"/>
            </w:pPr>
          </w:p>
        </w:tc>
        <w:tc>
          <w:tcPr>
            <w:tcW w:w="720" w:type="dxa"/>
          </w:tcPr>
          <w:p w14:paraId="6BF91003" w14:textId="77777777" w:rsidR="00727942" w:rsidRPr="00B56222" w:rsidRDefault="00727942" w:rsidP="00727942">
            <w:pPr>
              <w:jc w:val="center"/>
              <w:rPr>
                <w:b/>
                <w:sz w:val="22"/>
                <w:szCs w:val="22"/>
              </w:rPr>
            </w:pPr>
            <w:r w:rsidRPr="00B56222">
              <w:rPr>
                <w:b/>
                <w:sz w:val="22"/>
                <w:szCs w:val="22"/>
              </w:rPr>
              <w:t>YES</w:t>
            </w:r>
          </w:p>
        </w:tc>
        <w:tc>
          <w:tcPr>
            <w:tcW w:w="600" w:type="dxa"/>
          </w:tcPr>
          <w:p w14:paraId="4CE8282B" w14:textId="77777777" w:rsidR="00727942" w:rsidRPr="00B56222" w:rsidRDefault="00727942" w:rsidP="00727942">
            <w:pPr>
              <w:jc w:val="center"/>
              <w:rPr>
                <w:b/>
                <w:sz w:val="22"/>
                <w:szCs w:val="22"/>
              </w:rPr>
            </w:pPr>
            <w:r w:rsidRPr="00B56222">
              <w:rPr>
                <w:b/>
                <w:sz w:val="22"/>
                <w:szCs w:val="22"/>
              </w:rPr>
              <w:t>NO</w:t>
            </w:r>
          </w:p>
        </w:tc>
      </w:tr>
      <w:tr w:rsidR="00B56222" w:rsidRPr="00B56222" w14:paraId="5460A0FA" w14:textId="77777777">
        <w:tc>
          <w:tcPr>
            <w:tcW w:w="468" w:type="dxa"/>
          </w:tcPr>
          <w:p w14:paraId="6E45E535" w14:textId="77777777" w:rsidR="00F135A0" w:rsidRPr="00B56222" w:rsidRDefault="00F135A0" w:rsidP="002D6661">
            <w:pPr>
              <w:rPr>
                <w:sz w:val="12"/>
                <w:szCs w:val="12"/>
              </w:rPr>
            </w:pPr>
          </w:p>
          <w:p w14:paraId="0A77248F" w14:textId="77777777" w:rsidR="00F135A0" w:rsidRPr="00B56222" w:rsidRDefault="00F135A0" w:rsidP="002D6661">
            <w:r w:rsidRPr="00B56222">
              <w:t>1</w:t>
            </w:r>
          </w:p>
        </w:tc>
        <w:tc>
          <w:tcPr>
            <w:tcW w:w="8760" w:type="dxa"/>
          </w:tcPr>
          <w:p w14:paraId="17C23C2C" w14:textId="77777777" w:rsidR="00F135A0" w:rsidRPr="00B56222" w:rsidRDefault="00F135A0" w:rsidP="00A96FB3">
            <w:pPr>
              <w:spacing w:after="120"/>
              <w:ind w:left="-17"/>
              <w:jc w:val="both"/>
            </w:pPr>
            <w:r w:rsidRPr="00B56222">
              <w:t xml:space="preserve">Work at heights </w:t>
            </w:r>
            <w:r w:rsidRPr="00B56222">
              <w:rPr>
                <w:i/>
              </w:rPr>
              <w:t>(</w:t>
            </w:r>
            <w:proofErr w:type="gramStart"/>
            <w:r w:rsidRPr="00B56222">
              <w:rPr>
                <w:i/>
              </w:rPr>
              <w:t>e.g.</w:t>
            </w:r>
            <w:proofErr w:type="gramEnd"/>
            <w:r w:rsidRPr="00B56222">
              <w:rPr>
                <w:i/>
              </w:rPr>
              <w:t xml:space="preserve"> over 2m from tall step/extension ladders; scaffold towers, </w:t>
            </w:r>
            <w:proofErr w:type="spellStart"/>
            <w:r w:rsidRPr="00B56222">
              <w:rPr>
                <w:i/>
              </w:rPr>
              <w:t>roofwork</w:t>
            </w:r>
            <w:proofErr w:type="spellEnd"/>
            <w:r w:rsidRPr="00B56222">
              <w:rPr>
                <w:i/>
              </w:rPr>
              <w:t xml:space="preserve"> etc).</w:t>
            </w:r>
          </w:p>
        </w:tc>
        <w:tc>
          <w:tcPr>
            <w:tcW w:w="720" w:type="dxa"/>
            <w:vAlign w:val="center"/>
          </w:tcPr>
          <w:p w14:paraId="118B1CA2"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bookmarkStart w:id="0" w:name="Check1"/>
        <w:tc>
          <w:tcPr>
            <w:tcW w:w="600" w:type="dxa"/>
            <w:vAlign w:val="center"/>
          </w:tcPr>
          <w:p w14:paraId="20D6329E" w14:textId="77777777" w:rsidR="00F135A0" w:rsidRPr="00B56222" w:rsidRDefault="009D46D2" w:rsidP="00F135A0">
            <w:pPr>
              <w:jc w:val="center"/>
              <w:rPr>
                <w:rFonts w:cs="Arial"/>
                <w:sz w:val="28"/>
                <w:szCs w:val="28"/>
              </w:rPr>
            </w:pPr>
            <w:r w:rsidRPr="00B56222">
              <w:rPr>
                <w:rFonts w:cs="Arial"/>
                <w:b/>
                <w:sz w:val="28"/>
                <w:szCs w:val="28"/>
              </w:rPr>
              <w:fldChar w:fldCharType="begin">
                <w:ffData>
                  <w:name w:val="Check1"/>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bookmarkEnd w:id="0"/>
          </w:p>
        </w:tc>
      </w:tr>
      <w:tr w:rsidR="00B56222" w:rsidRPr="00B56222" w14:paraId="43A66F93" w14:textId="77777777">
        <w:tc>
          <w:tcPr>
            <w:tcW w:w="468" w:type="dxa"/>
          </w:tcPr>
          <w:p w14:paraId="1A0C7EE6" w14:textId="77777777" w:rsidR="00F135A0" w:rsidRPr="00B56222" w:rsidRDefault="00F135A0" w:rsidP="002D6661"/>
          <w:p w14:paraId="6C6CFC7E" w14:textId="77777777" w:rsidR="00F135A0" w:rsidRPr="00B56222" w:rsidRDefault="00F135A0" w:rsidP="002D6661">
            <w:r w:rsidRPr="00B56222">
              <w:t>2</w:t>
            </w:r>
          </w:p>
        </w:tc>
        <w:tc>
          <w:tcPr>
            <w:tcW w:w="8760" w:type="dxa"/>
          </w:tcPr>
          <w:p w14:paraId="2C1F5DCB" w14:textId="77777777" w:rsidR="00F135A0" w:rsidRPr="00B56222" w:rsidRDefault="00F135A0" w:rsidP="00A96FB3">
            <w:pPr>
              <w:spacing w:after="120"/>
              <w:ind w:left="-17"/>
              <w:jc w:val="both"/>
            </w:pPr>
            <w:r w:rsidRPr="00B56222">
              <w:t>Work in excessively noisy environments above statutory control limits (</w:t>
            </w:r>
            <w:r w:rsidRPr="00B56222">
              <w:rPr>
                <w:i/>
              </w:rPr>
              <w:t>Highly unlikely to include examples associated with any office environments.  Examples might include use of woodworking machinery, road drilling, masonry cutting etc).</w:t>
            </w:r>
          </w:p>
        </w:tc>
        <w:tc>
          <w:tcPr>
            <w:tcW w:w="720" w:type="dxa"/>
            <w:vAlign w:val="center"/>
          </w:tcPr>
          <w:p w14:paraId="4A5DFD80"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12D2FFA7"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7576AAA2" w14:textId="77777777">
        <w:tc>
          <w:tcPr>
            <w:tcW w:w="468" w:type="dxa"/>
          </w:tcPr>
          <w:p w14:paraId="6313464C" w14:textId="77777777" w:rsidR="00F135A0" w:rsidRPr="00B56222" w:rsidRDefault="00F135A0" w:rsidP="002D6661"/>
          <w:p w14:paraId="757CC106" w14:textId="77777777" w:rsidR="00F135A0" w:rsidRPr="00B56222" w:rsidRDefault="00F135A0" w:rsidP="002D6661">
            <w:r w:rsidRPr="00B56222">
              <w:t>3</w:t>
            </w:r>
          </w:p>
        </w:tc>
        <w:tc>
          <w:tcPr>
            <w:tcW w:w="8760" w:type="dxa"/>
          </w:tcPr>
          <w:p w14:paraId="4E060734" w14:textId="77777777" w:rsidR="00F135A0" w:rsidRPr="00B56222" w:rsidRDefault="00F135A0" w:rsidP="00A96FB3">
            <w:pPr>
              <w:tabs>
                <w:tab w:val="left" w:pos="72"/>
              </w:tabs>
              <w:spacing w:after="120"/>
              <w:ind w:left="-17"/>
              <w:jc w:val="both"/>
              <w:rPr>
                <w:i/>
              </w:rPr>
            </w:pPr>
            <w:r w:rsidRPr="00B56222">
              <w:t>Work in unusual environmental conditions (</w:t>
            </w:r>
            <w:proofErr w:type="gramStart"/>
            <w:r w:rsidRPr="00B56222">
              <w:rPr>
                <w:i/>
              </w:rPr>
              <w:t>e.g.</w:t>
            </w:r>
            <w:proofErr w:type="gramEnd"/>
            <w:r w:rsidRPr="00B56222">
              <w:rPr>
                <w:i/>
              </w:rPr>
              <w:t xml:space="preserve"> where access or egress or free flow of air may be restricted or where there may be a </w:t>
            </w:r>
            <w:proofErr w:type="spellStart"/>
            <w:r w:rsidRPr="00B56222">
              <w:rPr>
                <w:i/>
              </w:rPr>
              <w:t>build up</w:t>
            </w:r>
            <w:proofErr w:type="spellEnd"/>
            <w:r w:rsidRPr="00B56222">
              <w:rPr>
                <w:i/>
              </w:rPr>
              <w:t xml:space="preserve"> of gases, vapours or fumes or the use of breathing apparatus is required).</w:t>
            </w:r>
          </w:p>
        </w:tc>
        <w:tc>
          <w:tcPr>
            <w:tcW w:w="720" w:type="dxa"/>
            <w:vAlign w:val="center"/>
          </w:tcPr>
          <w:p w14:paraId="584F31D4"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713766FB"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7E50CDA4" w14:textId="77777777">
        <w:tc>
          <w:tcPr>
            <w:tcW w:w="468" w:type="dxa"/>
          </w:tcPr>
          <w:p w14:paraId="647D0801" w14:textId="77777777" w:rsidR="00F135A0" w:rsidRPr="00B56222" w:rsidRDefault="00F135A0" w:rsidP="002D6661"/>
          <w:p w14:paraId="2BA8F1A5" w14:textId="77777777" w:rsidR="00F135A0" w:rsidRPr="00B56222" w:rsidRDefault="00F135A0" w:rsidP="002D6661">
            <w:r w:rsidRPr="00B56222">
              <w:t>4</w:t>
            </w:r>
          </w:p>
        </w:tc>
        <w:tc>
          <w:tcPr>
            <w:tcW w:w="8760" w:type="dxa"/>
          </w:tcPr>
          <w:p w14:paraId="0B4B1445" w14:textId="77777777" w:rsidR="00F135A0" w:rsidRPr="00B56222" w:rsidRDefault="00F135A0" w:rsidP="00A96FB3">
            <w:pPr>
              <w:tabs>
                <w:tab w:val="left" w:pos="57"/>
              </w:tabs>
              <w:spacing w:after="120"/>
              <w:ind w:left="-17"/>
              <w:jc w:val="both"/>
            </w:pPr>
            <w:r w:rsidRPr="00B56222">
              <w:t>Use of hand operated tools and equipment known to be associated with hand arm vibration syndrome (</w:t>
            </w:r>
            <w:proofErr w:type="gramStart"/>
            <w:r w:rsidRPr="00B56222">
              <w:rPr>
                <w:i/>
              </w:rPr>
              <w:t>e.g.</w:t>
            </w:r>
            <w:proofErr w:type="gramEnd"/>
            <w:r w:rsidRPr="00B56222">
              <w:rPr>
                <w:i/>
              </w:rPr>
              <w:t xml:space="preserve"> percussive metalworking tool; rotary handheld tool [not floor polishers]; grinders; percussive hammers and drills etc).</w:t>
            </w:r>
          </w:p>
        </w:tc>
        <w:tc>
          <w:tcPr>
            <w:tcW w:w="720" w:type="dxa"/>
            <w:vAlign w:val="center"/>
          </w:tcPr>
          <w:p w14:paraId="5A555FED"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184DDE2B"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0E030FDE" w14:textId="77777777">
        <w:tc>
          <w:tcPr>
            <w:tcW w:w="468" w:type="dxa"/>
          </w:tcPr>
          <w:p w14:paraId="7CEE0B5A" w14:textId="77777777" w:rsidR="00F135A0" w:rsidRPr="00B56222" w:rsidRDefault="00F135A0" w:rsidP="002D6661"/>
          <w:p w14:paraId="533688C9" w14:textId="77777777" w:rsidR="00F135A0" w:rsidRPr="00B56222" w:rsidRDefault="00F135A0" w:rsidP="002D6661">
            <w:pPr>
              <w:rPr>
                <w:sz w:val="12"/>
                <w:szCs w:val="12"/>
              </w:rPr>
            </w:pPr>
          </w:p>
          <w:p w14:paraId="6E2A620E" w14:textId="77777777" w:rsidR="00F135A0" w:rsidRPr="00B56222" w:rsidRDefault="00F135A0" w:rsidP="002D6661">
            <w:r w:rsidRPr="00B56222">
              <w:t>5</w:t>
            </w:r>
          </w:p>
        </w:tc>
        <w:tc>
          <w:tcPr>
            <w:tcW w:w="8760" w:type="dxa"/>
          </w:tcPr>
          <w:p w14:paraId="6B00A786" w14:textId="77777777" w:rsidR="00F135A0" w:rsidRPr="00B56222" w:rsidRDefault="00A96FB3" w:rsidP="00A96FB3">
            <w:pPr>
              <w:spacing w:after="120"/>
              <w:ind w:left="-17"/>
              <w:jc w:val="both"/>
              <w:rPr>
                <w:i/>
              </w:rPr>
            </w:pPr>
            <w:r w:rsidRPr="00B56222">
              <w:t xml:space="preserve">Driving a heavy goods vehicle, coach, </w:t>
            </w:r>
            <w:proofErr w:type="gramStart"/>
            <w:r w:rsidRPr="00B56222">
              <w:t>bus</w:t>
            </w:r>
            <w:proofErr w:type="gramEnd"/>
            <w:r w:rsidRPr="00B56222">
              <w:t xml:space="preserve"> or minibus belonging to Lancashire County Council, transporting others in their own vehicle, or regularly transporting more than three other people as part of normal duties.</w:t>
            </w:r>
          </w:p>
        </w:tc>
        <w:tc>
          <w:tcPr>
            <w:tcW w:w="720" w:type="dxa"/>
            <w:vAlign w:val="center"/>
          </w:tcPr>
          <w:p w14:paraId="1327A403"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72CBC2F4"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0FCC7B49" w14:textId="77777777">
        <w:tc>
          <w:tcPr>
            <w:tcW w:w="468" w:type="dxa"/>
          </w:tcPr>
          <w:p w14:paraId="268469A1" w14:textId="77777777" w:rsidR="00F135A0" w:rsidRPr="00B56222" w:rsidRDefault="00F135A0" w:rsidP="002D6661"/>
          <w:p w14:paraId="40D4FEE2" w14:textId="77777777" w:rsidR="00F135A0" w:rsidRPr="00B56222" w:rsidRDefault="00F135A0" w:rsidP="002D6661">
            <w:pPr>
              <w:rPr>
                <w:sz w:val="12"/>
                <w:szCs w:val="12"/>
              </w:rPr>
            </w:pPr>
          </w:p>
          <w:p w14:paraId="4643032F" w14:textId="77777777" w:rsidR="00F135A0" w:rsidRPr="00B56222" w:rsidRDefault="00F135A0" w:rsidP="002D6661">
            <w:r w:rsidRPr="00B56222">
              <w:t>6</w:t>
            </w:r>
          </w:p>
        </w:tc>
        <w:tc>
          <w:tcPr>
            <w:tcW w:w="8760" w:type="dxa"/>
          </w:tcPr>
          <w:p w14:paraId="13DE0F2C" w14:textId="77777777" w:rsidR="00F135A0" w:rsidRPr="00B56222" w:rsidRDefault="00F135A0" w:rsidP="00A96FB3">
            <w:pPr>
              <w:spacing w:after="120"/>
              <w:ind w:left="-17"/>
              <w:jc w:val="both"/>
            </w:pPr>
            <w:r w:rsidRPr="00B56222">
              <w:t>Some contact with hazardous substances (</w:t>
            </w:r>
            <w:proofErr w:type="gramStart"/>
            <w:r w:rsidRPr="00B56222">
              <w:rPr>
                <w:i/>
              </w:rPr>
              <w:t>e.g.</w:t>
            </w:r>
            <w:proofErr w:type="gramEnd"/>
            <w:r w:rsidRPr="00B56222">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B56222">
              <w:rPr>
                <w:i/>
              </w:rPr>
              <w:t>gluteraldehyde</w:t>
            </w:r>
            <w:proofErr w:type="spellEnd"/>
            <w:r w:rsidRPr="00B56222">
              <w:rPr>
                <w:i/>
              </w:rPr>
              <w:t>; latex gloves).</w:t>
            </w:r>
          </w:p>
        </w:tc>
        <w:tc>
          <w:tcPr>
            <w:tcW w:w="720" w:type="dxa"/>
            <w:vAlign w:val="center"/>
          </w:tcPr>
          <w:p w14:paraId="48F8D071"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0C616781"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0B4B8C1E" w14:textId="77777777">
        <w:tc>
          <w:tcPr>
            <w:tcW w:w="468" w:type="dxa"/>
          </w:tcPr>
          <w:p w14:paraId="32A25492" w14:textId="77777777" w:rsidR="00F135A0" w:rsidRPr="00B56222" w:rsidRDefault="00F135A0" w:rsidP="002D6661">
            <w:pPr>
              <w:rPr>
                <w:sz w:val="12"/>
                <w:szCs w:val="12"/>
              </w:rPr>
            </w:pPr>
          </w:p>
          <w:p w14:paraId="18932F98" w14:textId="77777777" w:rsidR="00F135A0" w:rsidRPr="00B56222" w:rsidRDefault="00F135A0" w:rsidP="002D6661">
            <w:r w:rsidRPr="00B56222">
              <w:t>7</w:t>
            </w:r>
          </w:p>
        </w:tc>
        <w:tc>
          <w:tcPr>
            <w:tcW w:w="8760" w:type="dxa"/>
          </w:tcPr>
          <w:p w14:paraId="6195A9CA" w14:textId="77777777" w:rsidR="00F135A0" w:rsidRPr="00B56222" w:rsidRDefault="00F135A0" w:rsidP="00A96FB3">
            <w:pPr>
              <w:spacing w:after="120"/>
              <w:ind w:left="-17"/>
              <w:jc w:val="both"/>
              <w:rPr>
                <w:i/>
              </w:rPr>
            </w:pPr>
            <w:r w:rsidRPr="00B56222">
              <w:t>Prolonged or frequent exposure to machine generated wood dust, or other heavy or excessive concentrations of mineral dust.</w:t>
            </w:r>
          </w:p>
        </w:tc>
        <w:tc>
          <w:tcPr>
            <w:tcW w:w="720" w:type="dxa"/>
            <w:vAlign w:val="center"/>
          </w:tcPr>
          <w:p w14:paraId="459FA6D7"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18D054A2"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F135A0" w:rsidRPr="00B56222" w14:paraId="6BE41972" w14:textId="77777777" w:rsidTr="000460F1">
        <w:tc>
          <w:tcPr>
            <w:tcW w:w="468" w:type="dxa"/>
          </w:tcPr>
          <w:p w14:paraId="6C4B1664" w14:textId="77777777" w:rsidR="00F135A0" w:rsidRPr="00B56222" w:rsidRDefault="00F135A0" w:rsidP="002D6661">
            <w:r w:rsidRPr="00B56222">
              <w:t>8</w:t>
            </w:r>
          </w:p>
        </w:tc>
        <w:tc>
          <w:tcPr>
            <w:tcW w:w="8760" w:type="dxa"/>
          </w:tcPr>
          <w:p w14:paraId="17A6DCB6" w14:textId="77777777" w:rsidR="00F135A0" w:rsidRPr="00B56222" w:rsidRDefault="00F135A0" w:rsidP="00A96FB3">
            <w:pPr>
              <w:spacing w:after="120"/>
              <w:ind w:left="-17"/>
              <w:jc w:val="both"/>
            </w:pPr>
            <w:r w:rsidRPr="00B56222">
              <w:t>Work with lead or lead-based products (</w:t>
            </w:r>
            <w:proofErr w:type="gramStart"/>
            <w:r w:rsidRPr="00B56222">
              <w:rPr>
                <w:i/>
              </w:rPr>
              <w:t>e.g.</w:t>
            </w:r>
            <w:proofErr w:type="gramEnd"/>
            <w:r w:rsidRPr="00B56222">
              <w:rPr>
                <w:i/>
              </w:rPr>
              <w:t xml:space="preserve"> some paints).</w:t>
            </w:r>
          </w:p>
        </w:tc>
        <w:tc>
          <w:tcPr>
            <w:tcW w:w="720" w:type="dxa"/>
            <w:vAlign w:val="center"/>
          </w:tcPr>
          <w:p w14:paraId="776DF89F"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50E7E90B" w14:textId="77777777" w:rsidR="000460F1" w:rsidRPr="00B56222" w:rsidRDefault="009D46D2" w:rsidP="000460F1">
            <w:pPr>
              <w:jc w:val="center"/>
              <w:rPr>
                <w:rFonts w:cs="Arial"/>
                <w:b/>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bl>
    <w:p w14:paraId="28B10B13" w14:textId="77777777" w:rsidR="000460F1" w:rsidRPr="00B56222" w:rsidRDefault="000460F1"/>
    <w:p w14:paraId="2B0297AB" w14:textId="77777777" w:rsidR="000460F1" w:rsidRPr="00B56222" w:rsidRDefault="000460F1"/>
    <w:p w14:paraId="1D8144B4" w14:textId="77777777" w:rsidR="003A078A" w:rsidRPr="00B56222" w:rsidRDefault="003A078A"/>
    <w:p w14:paraId="03356F1B" w14:textId="77777777" w:rsidR="000460F1" w:rsidRPr="00B56222" w:rsidRDefault="000460F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B56222" w:rsidRPr="00B56222" w14:paraId="38244F30" w14:textId="77777777">
        <w:tc>
          <w:tcPr>
            <w:tcW w:w="468" w:type="dxa"/>
          </w:tcPr>
          <w:p w14:paraId="33F41DC0" w14:textId="77777777" w:rsidR="00F135A0" w:rsidRPr="00B56222" w:rsidRDefault="00F135A0" w:rsidP="002D6661">
            <w:r w:rsidRPr="00B56222">
              <w:t>9</w:t>
            </w:r>
          </w:p>
        </w:tc>
        <w:tc>
          <w:tcPr>
            <w:tcW w:w="8760" w:type="dxa"/>
          </w:tcPr>
          <w:p w14:paraId="37261868" w14:textId="77777777" w:rsidR="00F135A0" w:rsidRPr="00B56222" w:rsidRDefault="00F135A0" w:rsidP="00A96FB3">
            <w:pPr>
              <w:spacing w:after="120"/>
              <w:ind w:left="-17"/>
              <w:jc w:val="both"/>
              <w:rPr>
                <w:i/>
              </w:rPr>
            </w:pPr>
            <w:r w:rsidRPr="00B56222">
              <w:t>Food handling/preparation (of raw or uncooked food only).</w:t>
            </w:r>
          </w:p>
        </w:tc>
        <w:tc>
          <w:tcPr>
            <w:tcW w:w="720" w:type="dxa"/>
            <w:vAlign w:val="center"/>
          </w:tcPr>
          <w:p w14:paraId="4B832D77" w14:textId="77777777" w:rsidR="00F135A0" w:rsidRPr="00B56222" w:rsidRDefault="009D46D2" w:rsidP="00F135A0">
            <w:pPr>
              <w:jc w:val="center"/>
              <w:rPr>
                <w:sz w:val="28"/>
                <w:szCs w:val="28"/>
              </w:rPr>
            </w:pPr>
            <w:r w:rsidRPr="00B56222">
              <w:rPr>
                <w:rFonts w:cs="Arial"/>
                <w:b/>
                <w:sz w:val="28"/>
                <w:szCs w:val="28"/>
              </w:rPr>
              <w:fldChar w:fldCharType="begin">
                <w:ffData>
                  <w:name w:val="Check1"/>
                  <w:enabled/>
                  <w:calcOnExit w:val="0"/>
                  <w:checkBox>
                    <w:sizeAuto/>
                    <w:default w:val="0"/>
                  </w:checkBox>
                </w:ffData>
              </w:fldChar>
            </w:r>
            <w:r w:rsidR="00F135A0"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vAlign w:val="center"/>
          </w:tcPr>
          <w:p w14:paraId="0274065A" w14:textId="77777777" w:rsidR="00F135A0" w:rsidRPr="00B56222" w:rsidRDefault="009D46D2" w:rsidP="00F135A0">
            <w:pPr>
              <w:jc w:val="center"/>
              <w:rPr>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0460F1" w:rsidRPr="00B56222" w14:paraId="7B71E1AC" w14:textId="77777777" w:rsidTr="000460F1">
        <w:tc>
          <w:tcPr>
            <w:tcW w:w="468" w:type="dxa"/>
            <w:tcBorders>
              <w:top w:val="single" w:sz="4" w:space="0" w:color="auto"/>
              <w:left w:val="single" w:sz="4" w:space="0" w:color="auto"/>
              <w:bottom w:val="single" w:sz="4" w:space="0" w:color="auto"/>
              <w:right w:val="single" w:sz="4" w:space="0" w:color="auto"/>
            </w:tcBorders>
          </w:tcPr>
          <w:p w14:paraId="63FEA986" w14:textId="77777777" w:rsidR="000460F1" w:rsidRPr="00B56222" w:rsidRDefault="000460F1" w:rsidP="00522CC0">
            <w:pPr>
              <w:rPr>
                <w:sz w:val="22"/>
                <w:szCs w:val="22"/>
              </w:rPr>
            </w:pPr>
          </w:p>
          <w:p w14:paraId="3BBA564B" w14:textId="77777777" w:rsidR="000460F1" w:rsidRPr="00B56222" w:rsidRDefault="000460F1" w:rsidP="00522CC0">
            <w:pPr>
              <w:rPr>
                <w:sz w:val="22"/>
                <w:szCs w:val="22"/>
              </w:rPr>
            </w:pPr>
            <w:r w:rsidRPr="00B56222">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768D4233" w14:textId="77777777" w:rsidR="000460F1" w:rsidRPr="00B56222" w:rsidRDefault="000460F1" w:rsidP="000460F1">
            <w:pPr>
              <w:spacing w:after="120"/>
              <w:ind w:left="-17"/>
              <w:jc w:val="both"/>
            </w:pPr>
            <w:r w:rsidRPr="00B56222">
              <w:t>Occupational fieldwork or work in extreme conditions (</w:t>
            </w:r>
            <w:proofErr w:type="gramStart"/>
            <w:r w:rsidRPr="00B56222">
              <w:t>e.g.</w:t>
            </w:r>
            <w:proofErr w:type="gramEnd"/>
            <w:r w:rsidRPr="00B56222">
              <w:t xml:space="preserve">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24319F42" w14:textId="77777777" w:rsidR="000460F1" w:rsidRPr="00B56222" w:rsidRDefault="009D46D2" w:rsidP="00522CC0">
            <w:pPr>
              <w:jc w:val="center"/>
              <w:rPr>
                <w:rFonts w:cs="Arial"/>
                <w:b/>
                <w:sz w:val="28"/>
                <w:szCs w:val="28"/>
              </w:rPr>
            </w:pPr>
            <w:r w:rsidRPr="00B56222">
              <w:rPr>
                <w:rFonts w:cs="Arial"/>
                <w:b/>
                <w:sz w:val="28"/>
                <w:szCs w:val="28"/>
              </w:rPr>
              <w:fldChar w:fldCharType="begin">
                <w:ffData>
                  <w:name w:val="Check1"/>
                  <w:enabled/>
                  <w:calcOnExit w:val="0"/>
                  <w:checkBox>
                    <w:sizeAuto/>
                    <w:default w:val="0"/>
                  </w:checkBox>
                </w:ffData>
              </w:fldChar>
            </w:r>
            <w:r w:rsidR="000460F1"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EB75CDA" w14:textId="77777777" w:rsidR="000460F1" w:rsidRPr="00B56222" w:rsidRDefault="009D46D2" w:rsidP="00522CC0">
            <w:pPr>
              <w:jc w:val="center"/>
              <w:rPr>
                <w:rFonts w:cs="Arial"/>
                <w:b/>
                <w:sz w:val="28"/>
                <w:szCs w:val="28"/>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bl>
    <w:p w14:paraId="5AEB7274" w14:textId="77777777" w:rsidR="000460F1" w:rsidRPr="00B56222" w:rsidRDefault="000460F1" w:rsidP="00547250">
      <w:pPr>
        <w:tabs>
          <w:tab w:val="left" w:pos="360"/>
        </w:tabs>
        <w:ind w:left="360" w:right="-172" w:hanging="360"/>
        <w:rPr>
          <w:b/>
        </w:rPr>
      </w:pPr>
    </w:p>
    <w:p w14:paraId="1592A66F" w14:textId="77777777" w:rsidR="00547250" w:rsidRPr="00B56222" w:rsidRDefault="00547250" w:rsidP="00547250">
      <w:pPr>
        <w:tabs>
          <w:tab w:val="left" w:pos="360"/>
        </w:tabs>
        <w:ind w:left="360" w:right="-172" w:hanging="360"/>
      </w:pPr>
      <w:r w:rsidRPr="00B56222">
        <w:rPr>
          <w:b/>
        </w:rPr>
        <w:t>B.</w:t>
      </w:r>
      <w:r w:rsidRPr="00B56222">
        <w:rPr>
          <w:b/>
        </w:rPr>
        <w:tab/>
        <w:t>The job to which this form refers will or may involve one or more of the following activities.  (Please indicate YES or NO)</w:t>
      </w:r>
    </w:p>
    <w:p w14:paraId="36079F15" w14:textId="77777777" w:rsidR="00547250" w:rsidRPr="00B56222" w:rsidRDefault="00547250" w:rsidP="00547250">
      <w:pPr>
        <w:rPr>
          <w:sz w:val="12"/>
          <w:szCs w:val="12"/>
        </w:rPr>
      </w:pPr>
    </w:p>
    <w:p w14:paraId="5D6EA94A" w14:textId="77777777" w:rsidR="00547250" w:rsidRPr="00B56222" w:rsidRDefault="00547250" w:rsidP="00547250">
      <w:pPr>
        <w:rPr>
          <w:b/>
        </w:rPr>
      </w:pPr>
      <w:r w:rsidRPr="00B56222">
        <w:rPr>
          <w:b/>
        </w:rPr>
        <w:t>This section is for the information of applicants and does not facilitate a referral to Occupational Health.</w:t>
      </w:r>
    </w:p>
    <w:p w14:paraId="796172B7" w14:textId="77777777" w:rsidR="00547250" w:rsidRPr="00B56222"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B56222" w:rsidRPr="00B56222" w14:paraId="6A0DA244" w14:textId="77777777">
        <w:tc>
          <w:tcPr>
            <w:tcW w:w="468" w:type="dxa"/>
          </w:tcPr>
          <w:p w14:paraId="2A7AD9D5" w14:textId="77777777" w:rsidR="0085383D" w:rsidRPr="00B56222" w:rsidRDefault="0085383D" w:rsidP="002D6661">
            <w:pPr>
              <w:rPr>
                <w:sz w:val="12"/>
                <w:szCs w:val="12"/>
              </w:rPr>
            </w:pPr>
          </w:p>
        </w:tc>
        <w:tc>
          <w:tcPr>
            <w:tcW w:w="8760" w:type="dxa"/>
          </w:tcPr>
          <w:p w14:paraId="460383E4" w14:textId="77777777" w:rsidR="0085383D" w:rsidRPr="00B56222" w:rsidRDefault="0085383D" w:rsidP="002D6661">
            <w:pPr>
              <w:jc w:val="both"/>
            </w:pPr>
          </w:p>
        </w:tc>
        <w:tc>
          <w:tcPr>
            <w:tcW w:w="735" w:type="dxa"/>
            <w:gridSpan w:val="2"/>
          </w:tcPr>
          <w:p w14:paraId="0FE78E8F" w14:textId="77777777" w:rsidR="0085383D" w:rsidRPr="00B56222" w:rsidRDefault="0085383D" w:rsidP="00727942">
            <w:pPr>
              <w:jc w:val="center"/>
              <w:rPr>
                <w:b/>
                <w:sz w:val="22"/>
                <w:szCs w:val="22"/>
              </w:rPr>
            </w:pPr>
            <w:r w:rsidRPr="00B56222">
              <w:rPr>
                <w:b/>
                <w:sz w:val="22"/>
                <w:szCs w:val="22"/>
              </w:rPr>
              <w:t>YES</w:t>
            </w:r>
          </w:p>
        </w:tc>
        <w:tc>
          <w:tcPr>
            <w:tcW w:w="585" w:type="dxa"/>
          </w:tcPr>
          <w:p w14:paraId="4154B76D" w14:textId="77777777" w:rsidR="0085383D" w:rsidRPr="00B56222" w:rsidRDefault="0085383D" w:rsidP="00727942">
            <w:pPr>
              <w:jc w:val="center"/>
              <w:rPr>
                <w:b/>
                <w:sz w:val="22"/>
                <w:szCs w:val="22"/>
              </w:rPr>
            </w:pPr>
            <w:r w:rsidRPr="00B56222">
              <w:rPr>
                <w:b/>
                <w:sz w:val="22"/>
                <w:szCs w:val="22"/>
              </w:rPr>
              <w:t>NO</w:t>
            </w:r>
          </w:p>
        </w:tc>
      </w:tr>
      <w:tr w:rsidR="00B56222" w:rsidRPr="00B56222" w14:paraId="05FDDC5A" w14:textId="77777777">
        <w:tc>
          <w:tcPr>
            <w:tcW w:w="468" w:type="dxa"/>
          </w:tcPr>
          <w:p w14:paraId="28170A75" w14:textId="77777777" w:rsidR="00A96FB3" w:rsidRPr="00B56222" w:rsidRDefault="00A96FB3" w:rsidP="002D6661">
            <w:pPr>
              <w:rPr>
                <w:sz w:val="22"/>
                <w:szCs w:val="22"/>
              </w:rPr>
            </w:pPr>
          </w:p>
          <w:p w14:paraId="16F8F8BB" w14:textId="77777777" w:rsidR="00A96FB3" w:rsidRPr="00B56222" w:rsidRDefault="00A96FB3" w:rsidP="002D6661">
            <w:pPr>
              <w:rPr>
                <w:sz w:val="22"/>
                <w:szCs w:val="22"/>
              </w:rPr>
            </w:pPr>
            <w:r w:rsidRPr="00B56222">
              <w:rPr>
                <w:sz w:val="22"/>
                <w:szCs w:val="22"/>
              </w:rPr>
              <w:t>11</w:t>
            </w:r>
          </w:p>
        </w:tc>
        <w:tc>
          <w:tcPr>
            <w:tcW w:w="8760" w:type="dxa"/>
          </w:tcPr>
          <w:p w14:paraId="686AE9AF" w14:textId="77777777" w:rsidR="00A96FB3" w:rsidRPr="00B56222" w:rsidRDefault="00A96FB3" w:rsidP="00A96FB3">
            <w:pPr>
              <w:spacing w:after="120"/>
              <w:jc w:val="both"/>
            </w:pPr>
            <w:r w:rsidRPr="00B56222">
              <w:t xml:space="preserve">Face to face contact with the public/service users </w:t>
            </w:r>
            <w:r w:rsidRPr="00B56222">
              <w:rPr>
                <w:i/>
              </w:rPr>
              <w:t>(</w:t>
            </w:r>
            <w:proofErr w:type="gramStart"/>
            <w:r w:rsidRPr="00B56222">
              <w:rPr>
                <w:i/>
              </w:rPr>
              <w:t>e.g.</w:t>
            </w:r>
            <w:proofErr w:type="gramEnd"/>
            <w:r w:rsidRPr="00B56222">
              <w:rPr>
                <w:i/>
              </w:rPr>
              <w:t xml:space="preserve"> at sensitive front line posts re abuse, aggression, assault).</w:t>
            </w:r>
          </w:p>
        </w:tc>
        <w:tc>
          <w:tcPr>
            <w:tcW w:w="720" w:type="dxa"/>
            <w:vAlign w:val="center"/>
          </w:tcPr>
          <w:p w14:paraId="6893D0EA" w14:textId="77777777" w:rsidR="00A96FB3" w:rsidRPr="00B56222" w:rsidRDefault="009D46D2" w:rsidP="0085383D">
            <w:pPr>
              <w:jc w:val="center"/>
              <w:rPr>
                <w:sz w:val="12"/>
                <w:szCs w:val="12"/>
              </w:rP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09C281E5"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6EA75762" w14:textId="77777777">
        <w:tc>
          <w:tcPr>
            <w:tcW w:w="468" w:type="dxa"/>
          </w:tcPr>
          <w:p w14:paraId="76FB17F9" w14:textId="77777777" w:rsidR="00A96FB3" w:rsidRPr="00B56222" w:rsidRDefault="00A96FB3" w:rsidP="002D6661">
            <w:pPr>
              <w:rPr>
                <w:sz w:val="22"/>
                <w:szCs w:val="22"/>
              </w:rPr>
            </w:pPr>
            <w:r w:rsidRPr="00B56222">
              <w:rPr>
                <w:sz w:val="22"/>
                <w:szCs w:val="22"/>
              </w:rPr>
              <w:t>12</w:t>
            </w:r>
          </w:p>
        </w:tc>
        <w:tc>
          <w:tcPr>
            <w:tcW w:w="8760" w:type="dxa"/>
          </w:tcPr>
          <w:p w14:paraId="19D39CE7" w14:textId="77777777" w:rsidR="00A96FB3" w:rsidRPr="00B56222" w:rsidRDefault="00A96FB3" w:rsidP="002D6661">
            <w:pPr>
              <w:jc w:val="both"/>
            </w:pPr>
            <w:r w:rsidRPr="00B56222">
              <w:t>Working in isolation/lone working.</w:t>
            </w:r>
          </w:p>
          <w:p w14:paraId="6636FDB1" w14:textId="77777777" w:rsidR="00A96FB3" w:rsidRPr="00B56222" w:rsidRDefault="00A96FB3" w:rsidP="002D6661">
            <w:pPr>
              <w:jc w:val="both"/>
            </w:pPr>
          </w:p>
        </w:tc>
        <w:tc>
          <w:tcPr>
            <w:tcW w:w="720" w:type="dxa"/>
            <w:vAlign w:val="center"/>
          </w:tcPr>
          <w:p w14:paraId="66AF5CD8"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7089B9BC" w14:textId="77777777" w:rsidR="00A96FB3" w:rsidRPr="00B56222" w:rsidRDefault="009D46D2" w:rsidP="004D5DFF">
            <w:pPr>
              <w:jc w:val="center"/>
            </w:pPr>
            <w:r w:rsidRPr="00B56222">
              <w:rPr>
                <w:rFonts w:cs="Arial"/>
                <w:b/>
                <w:sz w:val="28"/>
                <w:szCs w:val="28"/>
              </w:rPr>
              <w:fldChar w:fldCharType="begin">
                <w:ffData>
                  <w:name w:val=""/>
                  <w:enabled/>
                  <w:calcOnExit w:val="0"/>
                  <w:checkBox>
                    <w:sizeAuto/>
                    <w:default w:val="0"/>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3F931043" w14:textId="77777777">
        <w:tc>
          <w:tcPr>
            <w:tcW w:w="468" w:type="dxa"/>
          </w:tcPr>
          <w:p w14:paraId="24D02EA2" w14:textId="77777777" w:rsidR="00A96FB3" w:rsidRPr="00B56222" w:rsidRDefault="00A96FB3" w:rsidP="002D6661">
            <w:pPr>
              <w:rPr>
                <w:sz w:val="22"/>
                <w:szCs w:val="22"/>
              </w:rPr>
            </w:pPr>
            <w:r w:rsidRPr="00B56222">
              <w:rPr>
                <w:sz w:val="22"/>
                <w:szCs w:val="22"/>
              </w:rPr>
              <w:t>13</w:t>
            </w:r>
          </w:p>
        </w:tc>
        <w:tc>
          <w:tcPr>
            <w:tcW w:w="8760" w:type="dxa"/>
          </w:tcPr>
          <w:p w14:paraId="6199C335" w14:textId="77777777" w:rsidR="00A96FB3" w:rsidRPr="00B56222" w:rsidRDefault="00A96FB3" w:rsidP="002D6661">
            <w:pPr>
              <w:jc w:val="both"/>
              <w:rPr>
                <w:i/>
              </w:rPr>
            </w:pPr>
            <w:r w:rsidRPr="00B56222">
              <w:t xml:space="preserve">Work with electrical wiring </w:t>
            </w:r>
            <w:r w:rsidRPr="00B56222">
              <w:rPr>
                <w:i/>
              </w:rPr>
              <w:t>(</w:t>
            </w:r>
            <w:proofErr w:type="gramStart"/>
            <w:r w:rsidRPr="00B56222">
              <w:rPr>
                <w:i/>
              </w:rPr>
              <w:t>e.g.</w:t>
            </w:r>
            <w:proofErr w:type="gramEnd"/>
            <w:r w:rsidRPr="00B56222">
              <w:rPr>
                <w:i/>
              </w:rPr>
              <w:t xml:space="preserve"> colour blindness).</w:t>
            </w:r>
          </w:p>
          <w:p w14:paraId="62E2B798" w14:textId="77777777" w:rsidR="00A96FB3" w:rsidRPr="00B56222" w:rsidRDefault="00A96FB3" w:rsidP="002D6661">
            <w:pPr>
              <w:jc w:val="both"/>
            </w:pPr>
          </w:p>
        </w:tc>
        <w:tc>
          <w:tcPr>
            <w:tcW w:w="720" w:type="dxa"/>
            <w:vAlign w:val="center"/>
          </w:tcPr>
          <w:p w14:paraId="2EAA3F47"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544A4056"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1B77F6FD" w14:textId="77777777">
        <w:tc>
          <w:tcPr>
            <w:tcW w:w="468" w:type="dxa"/>
          </w:tcPr>
          <w:p w14:paraId="07E3BF32" w14:textId="77777777" w:rsidR="00A96FB3" w:rsidRPr="00B56222" w:rsidRDefault="00A96FB3" w:rsidP="002D6661">
            <w:pPr>
              <w:rPr>
                <w:sz w:val="22"/>
                <w:szCs w:val="22"/>
              </w:rPr>
            </w:pPr>
          </w:p>
          <w:p w14:paraId="472AA75F" w14:textId="77777777" w:rsidR="00A96FB3" w:rsidRPr="00B56222" w:rsidRDefault="00A96FB3" w:rsidP="002D6661">
            <w:pPr>
              <w:rPr>
                <w:sz w:val="22"/>
                <w:szCs w:val="22"/>
              </w:rPr>
            </w:pPr>
            <w:r w:rsidRPr="00B56222">
              <w:rPr>
                <w:sz w:val="22"/>
                <w:szCs w:val="22"/>
              </w:rPr>
              <w:t>14</w:t>
            </w:r>
          </w:p>
        </w:tc>
        <w:tc>
          <w:tcPr>
            <w:tcW w:w="8760" w:type="dxa"/>
          </w:tcPr>
          <w:p w14:paraId="4A63C8EB" w14:textId="77777777" w:rsidR="00A96FB3" w:rsidRPr="00B56222" w:rsidRDefault="00A96FB3" w:rsidP="00A96FB3">
            <w:pPr>
              <w:spacing w:after="120"/>
              <w:jc w:val="both"/>
              <w:rPr>
                <w:i/>
              </w:rPr>
            </w:pPr>
            <w:r w:rsidRPr="00B56222">
              <w:t>Work where there may be an increased risk of needlestick injuries or blood borne infections HIV; Hepatitis B; Hepatitis C: (</w:t>
            </w:r>
            <w:proofErr w:type="gramStart"/>
            <w:r w:rsidRPr="00B56222">
              <w:rPr>
                <w:i/>
              </w:rPr>
              <w:t>e.g.</w:t>
            </w:r>
            <w:proofErr w:type="gramEnd"/>
            <w:r w:rsidRPr="00B56222">
              <w:t xml:space="preserve"> </w:t>
            </w:r>
            <w:r w:rsidRPr="00B56222">
              <w:rPr>
                <w:i/>
              </w:rPr>
              <w:t>site supervisors; site work, grounds or buildings maintenance, gardeners; some carers).</w:t>
            </w:r>
          </w:p>
        </w:tc>
        <w:tc>
          <w:tcPr>
            <w:tcW w:w="720" w:type="dxa"/>
            <w:vAlign w:val="center"/>
          </w:tcPr>
          <w:p w14:paraId="711FBE4D"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69D4957E"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33E05A19" w14:textId="77777777">
        <w:tc>
          <w:tcPr>
            <w:tcW w:w="468" w:type="dxa"/>
          </w:tcPr>
          <w:p w14:paraId="644B172F" w14:textId="77777777" w:rsidR="00A96FB3" w:rsidRPr="00B56222" w:rsidRDefault="00A96FB3" w:rsidP="002D6661">
            <w:pPr>
              <w:rPr>
                <w:sz w:val="22"/>
                <w:szCs w:val="22"/>
              </w:rPr>
            </w:pPr>
          </w:p>
          <w:p w14:paraId="2FC546A8" w14:textId="77777777" w:rsidR="00A96FB3" w:rsidRPr="00B56222" w:rsidRDefault="00A96FB3" w:rsidP="002D6661">
            <w:pPr>
              <w:rPr>
                <w:sz w:val="22"/>
                <w:szCs w:val="22"/>
              </w:rPr>
            </w:pPr>
            <w:r w:rsidRPr="00B56222">
              <w:rPr>
                <w:sz w:val="22"/>
                <w:szCs w:val="22"/>
              </w:rPr>
              <w:t>15</w:t>
            </w:r>
          </w:p>
        </w:tc>
        <w:tc>
          <w:tcPr>
            <w:tcW w:w="8760" w:type="dxa"/>
          </w:tcPr>
          <w:p w14:paraId="3E347A0A" w14:textId="77777777" w:rsidR="00A96FB3" w:rsidRPr="00B56222" w:rsidRDefault="00A96FB3" w:rsidP="00A96FB3">
            <w:pPr>
              <w:spacing w:after="120"/>
              <w:jc w:val="both"/>
              <w:rPr>
                <w:i/>
              </w:rPr>
            </w:pPr>
            <w:r w:rsidRPr="00B56222">
              <w:t xml:space="preserve">Work that may bring the employee into contact with rats, rat contaminated ground or other animals or livestock </w:t>
            </w:r>
            <w:r w:rsidRPr="00B56222">
              <w:rPr>
                <w:i/>
              </w:rPr>
              <w:t>(</w:t>
            </w:r>
            <w:proofErr w:type="gramStart"/>
            <w:r w:rsidRPr="00B56222">
              <w:rPr>
                <w:i/>
              </w:rPr>
              <w:t>e.g.</w:t>
            </w:r>
            <w:proofErr w:type="gramEnd"/>
            <w:r w:rsidRPr="00B56222">
              <w:rPr>
                <w:i/>
              </w:rPr>
              <w:t xml:space="preserve"> risk of </w:t>
            </w:r>
            <w:proofErr w:type="spellStart"/>
            <w:r w:rsidRPr="00B56222">
              <w:rPr>
                <w:i/>
              </w:rPr>
              <w:t>weils</w:t>
            </w:r>
            <w:proofErr w:type="spellEnd"/>
            <w:r w:rsidRPr="00B56222">
              <w:rPr>
                <w:i/>
              </w:rPr>
              <w:t xml:space="preserve"> disease, other animal borne diseases, zoonoses).</w:t>
            </w:r>
          </w:p>
        </w:tc>
        <w:tc>
          <w:tcPr>
            <w:tcW w:w="720" w:type="dxa"/>
            <w:vAlign w:val="center"/>
          </w:tcPr>
          <w:p w14:paraId="7E3AB7C2"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2DA87D6C"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275F4A8C" w14:textId="77777777">
        <w:tc>
          <w:tcPr>
            <w:tcW w:w="468" w:type="dxa"/>
          </w:tcPr>
          <w:p w14:paraId="40ED3DF5" w14:textId="77777777" w:rsidR="00A96FB3" w:rsidRPr="00B56222" w:rsidRDefault="00A96FB3" w:rsidP="002D6661">
            <w:pPr>
              <w:rPr>
                <w:sz w:val="22"/>
                <w:szCs w:val="22"/>
              </w:rPr>
            </w:pPr>
          </w:p>
          <w:p w14:paraId="686EC7C7" w14:textId="77777777" w:rsidR="00A96FB3" w:rsidRPr="00B56222" w:rsidRDefault="00A96FB3" w:rsidP="002D6661">
            <w:pPr>
              <w:rPr>
                <w:sz w:val="22"/>
                <w:szCs w:val="22"/>
              </w:rPr>
            </w:pPr>
            <w:r w:rsidRPr="00B56222">
              <w:rPr>
                <w:sz w:val="22"/>
                <w:szCs w:val="22"/>
              </w:rPr>
              <w:t>16</w:t>
            </w:r>
          </w:p>
        </w:tc>
        <w:tc>
          <w:tcPr>
            <w:tcW w:w="8760" w:type="dxa"/>
          </w:tcPr>
          <w:p w14:paraId="7CF30D15" w14:textId="77777777" w:rsidR="00A96FB3" w:rsidRPr="00B56222" w:rsidRDefault="00A96FB3" w:rsidP="00A96FB3">
            <w:pPr>
              <w:spacing w:after="120"/>
              <w:jc w:val="both"/>
            </w:pPr>
            <w:r w:rsidRPr="00B56222">
              <w:t>Manual</w:t>
            </w:r>
            <w:r w:rsidRPr="00B56222">
              <w:rPr>
                <w:i/>
              </w:rPr>
              <w:t xml:space="preserve"> </w:t>
            </w:r>
            <w:r w:rsidRPr="00B56222">
              <w:t xml:space="preserve">handling </w:t>
            </w:r>
            <w:r w:rsidRPr="00B56222">
              <w:rPr>
                <w:i/>
              </w:rPr>
              <w:t xml:space="preserve">(other than routine office/administrative lifting and carrying </w:t>
            </w:r>
            <w:proofErr w:type="gramStart"/>
            <w:r w:rsidRPr="00B56222">
              <w:rPr>
                <w:i/>
              </w:rPr>
              <w:t>e.g.</w:t>
            </w:r>
            <w:proofErr w:type="gramEnd"/>
            <w:r w:rsidRPr="00B56222">
              <w:rPr>
                <w:i/>
              </w:rPr>
              <w:t xml:space="preserve"> assisting / moving service users with mobility problems, </w:t>
            </w:r>
            <w:proofErr w:type="spellStart"/>
            <w:r w:rsidRPr="00B56222">
              <w:rPr>
                <w:i/>
              </w:rPr>
              <w:t>portering</w:t>
            </w:r>
            <w:proofErr w:type="spellEnd"/>
            <w:r w:rsidRPr="00B56222">
              <w:rPr>
                <w:i/>
              </w:rPr>
              <w:t xml:space="preserve"> type activities).</w:t>
            </w:r>
          </w:p>
        </w:tc>
        <w:tc>
          <w:tcPr>
            <w:tcW w:w="720" w:type="dxa"/>
            <w:vAlign w:val="center"/>
          </w:tcPr>
          <w:p w14:paraId="1349DF22"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1401E29D"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415A4E63" w14:textId="77777777">
        <w:tc>
          <w:tcPr>
            <w:tcW w:w="468" w:type="dxa"/>
          </w:tcPr>
          <w:p w14:paraId="0DBBA877" w14:textId="77777777" w:rsidR="00A96FB3" w:rsidRPr="00B56222" w:rsidRDefault="00A96FB3" w:rsidP="002D6661">
            <w:pPr>
              <w:rPr>
                <w:sz w:val="22"/>
                <w:szCs w:val="22"/>
              </w:rPr>
            </w:pPr>
          </w:p>
          <w:p w14:paraId="733A9B45" w14:textId="77777777" w:rsidR="00A96FB3" w:rsidRPr="00B56222" w:rsidRDefault="00A96FB3" w:rsidP="002D6661">
            <w:pPr>
              <w:rPr>
                <w:sz w:val="22"/>
                <w:szCs w:val="22"/>
              </w:rPr>
            </w:pPr>
            <w:r w:rsidRPr="00B56222">
              <w:rPr>
                <w:sz w:val="22"/>
                <w:szCs w:val="22"/>
              </w:rPr>
              <w:t>17</w:t>
            </w:r>
          </w:p>
        </w:tc>
        <w:tc>
          <w:tcPr>
            <w:tcW w:w="8760" w:type="dxa"/>
          </w:tcPr>
          <w:p w14:paraId="2A638F31" w14:textId="77777777" w:rsidR="00A96FB3" w:rsidRPr="00B56222" w:rsidRDefault="00A96FB3" w:rsidP="00A96FB3">
            <w:pPr>
              <w:spacing w:after="120"/>
              <w:jc w:val="both"/>
            </w:pPr>
            <w:r w:rsidRPr="00B56222">
              <w:t xml:space="preserve">Working with vulnerable service users </w:t>
            </w:r>
            <w:r w:rsidRPr="00B56222">
              <w:rPr>
                <w:i/>
              </w:rPr>
              <w:t>(</w:t>
            </w:r>
            <w:proofErr w:type="gramStart"/>
            <w:r w:rsidRPr="00B56222">
              <w:rPr>
                <w:i/>
              </w:rPr>
              <w:t>e.g.</w:t>
            </w:r>
            <w:proofErr w:type="gramEnd"/>
            <w:r w:rsidRPr="00B56222">
              <w:rPr>
                <w:i/>
              </w:rPr>
              <w:t xml:space="preserve"> children with disabilities; the elderly; children/adults with learning difficulties; alcohol/drug abusers).</w:t>
            </w:r>
          </w:p>
        </w:tc>
        <w:tc>
          <w:tcPr>
            <w:tcW w:w="720" w:type="dxa"/>
            <w:vAlign w:val="center"/>
          </w:tcPr>
          <w:p w14:paraId="48791EA5"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69998398"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B56222" w:rsidRPr="00B56222" w14:paraId="35215FBD" w14:textId="77777777">
        <w:tc>
          <w:tcPr>
            <w:tcW w:w="468" w:type="dxa"/>
          </w:tcPr>
          <w:p w14:paraId="407E0295" w14:textId="77777777" w:rsidR="00A96FB3" w:rsidRPr="00B56222" w:rsidRDefault="00A96FB3" w:rsidP="002D6661">
            <w:pPr>
              <w:rPr>
                <w:sz w:val="22"/>
                <w:szCs w:val="22"/>
              </w:rPr>
            </w:pPr>
          </w:p>
          <w:p w14:paraId="3D35E712" w14:textId="77777777" w:rsidR="00A96FB3" w:rsidRPr="00B56222" w:rsidRDefault="00A96FB3" w:rsidP="002D6661">
            <w:pPr>
              <w:rPr>
                <w:sz w:val="22"/>
                <w:szCs w:val="22"/>
              </w:rPr>
            </w:pPr>
            <w:r w:rsidRPr="00B56222">
              <w:rPr>
                <w:sz w:val="22"/>
                <w:szCs w:val="22"/>
              </w:rPr>
              <w:t>18</w:t>
            </w:r>
          </w:p>
        </w:tc>
        <w:tc>
          <w:tcPr>
            <w:tcW w:w="8760" w:type="dxa"/>
          </w:tcPr>
          <w:p w14:paraId="57EE6851" w14:textId="77777777" w:rsidR="00A96FB3" w:rsidRPr="00B56222" w:rsidRDefault="00A96FB3" w:rsidP="00A96FB3">
            <w:pPr>
              <w:spacing w:after="120"/>
              <w:jc w:val="both"/>
              <w:rPr>
                <w:i/>
              </w:rPr>
            </w:pPr>
            <w:r w:rsidRPr="00B56222">
              <w:t xml:space="preserve">Work involving repetitive movements or forced posture </w:t>
            </w:r>
            <w:r w:rsidRPr="00B56222">
              <w:rPr>
                <w:i/>
              </w:rPr>
              <w:t>(</w:t>
            </w:r>
            <w:proofErr w:type="gramStart"/>
            <w:r w:rsidRPr="00B56222">
              <w:rPr>
                <w:i/>
              </w:rPr>
              <w:t>e.g.</w:t>
            </w:r>
            <w:proofErr w:type="gramEnd"/>
            <w:r w:rsidRPr="00B56222">
              <w:rPr>
                <w:i/>
              </w:rPr>
              <w:t xml:space="preserve"> twisting, screwing, movements of the hands wrists, arms and/or shoulders awkward body and limb posture or excessive force, bending, kneeling).</w:t>
            </w:r>
          </w:p>
        </w:tc>
        <w:tc>
          <w:tcPr>
            <w:tcW w:w="720" w:type="dxa"/>
            <w:vAlign w:val="center"/>
          </w:tcPr>
          <w:p w14:paraId="7024CFE7"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4F48C103"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r w:rsidR="00A96FB3" w:rsidRPr="00B56222" w14:paraId="4FC7ABA1" w14:textId="77777777">
        <w:tc>
          <w:tcPr>
            <w:tcW w:w="468" w:type="dxa"/>
          </w:tcPr>
          <w:p w14:paraId="5C62B2B8" w14:textId="77777777" w:rsidR="00A96FB3" w:rsidRPr="00B56222" w:rsidRDefault="00A96FB3" w:rsidP="002D6661">
            <w:pPr>
              <w:rPr>
                <w:sz w:val="22"/>
                <w:szCs w:val="22"/>
              </w:rPr>
            </w:pPr>
          </w:p>
          <w:p w14:paraId="516F2D9C" w14:textId="77777777" w:rsidR="00A96FB3" w:rsidRPr="00B56222" w:rsidRDefault="00A96FB3" w:rsidP="002D6661">
            <w:pPr>
              <w:rPr>
                <w:sz w:val="22"/>
                <w:szCs w:val="22"/>
              </w:rPr>
            </w:pPr>
            <w:r w:rsidRPr="00B56222">
              <w:rPr>
                <w:sz w:val="22"/>
                <w:szCs w:val="22"/>
              </w:rPr>
              <w:t>19</w:t>
            </w:r>
          </w:p>
        </w:tc>
        <w:tc>
          <w:tcPr>
            <w:tcW w:w="8760" w:type="dxa"/>
          </w:tcPr>
          <w:p w14:paraId="3135A1AC" w14:textId="77777777" w:rsidR="00A96FB3" w:rsidRPr="00B56222" w:rsidRDefault="00A96FB3" w:rsidP="00A96FB3">
            <w:pPr>
              <w:spacing w:after="120"/>
              <w:jc w:val="both"/>
              <w:rPr>
                <w:i/>
              </w:rPr>
            </w:pPr>
            <w:r w:rsidRPr="00B56222">
              <w:t xml:space="preserve">Work as a regular display screen user </w:t>
            </w:r>
            <w:r w:rsidRPr="00B56222">
              <w:rPr>
                <w:i/>
              </w:rPr>
              <w:t xml:space="preserve">(where more than </w:t>
            </w:r>
            <w:r w:rsidRPr="00B56222">
              <w:rPr>
                <w:i/>
                <w:vertAlign w:val="superscript"/>
              </w:rPr>
              <w:t>1</w:t>
            </w:r>
            <w:r w:rsidRPr="00B56222">
              <w:rPr>
                <w:i/>
              </w:rPr>
              <w:t>/</w:t>
            </w:r>
            <w:r w:rsidRPr="00B56222">
              <w:rPr>
                <w:i/>
                <w:vertAlign w:val="subscript"/>
              </w:rPr>
              <w:t>3</w:t>
            </w:r>
            <w:r w:rsidRPr="00B56222">
              <w:rPr>
                <w:i/>
              </w:rPr>
              <w:t xml:space="preserve"> of a person's time is spent using DSE continuously over any </w:t>
            </w:r>
            <w:proofErr w:type="gramStart"/>
            <w:r w:rsidRPr="00B56222">
              <w:rPr>
                <w:i/>
              </w:rPr>
              <w:t>1 month</w:t>
            </w:r>
            <w:proofErr w:type="gramEnd"/>
            <w:r w:rsidRPr="00B56222">
              <w:rPr>
                <w:i/>
              </w:rPr>
              <w:t xml:space="preserve"> period).</w:t>
            </w:r>
          </w:p>
        </w:tc>
        <w:tc>
          <w:tcPr>
            <w:tcW w:w="720" w:type="dxa"/>
            <w:vAlign w:val="center"/>
          </w:tcPr>
          <w:p w14:paraId="718821D1" w14:textId="77777777" w:rsidR="00A96FB3" w:rsidRPr="00B56222" w:rsidRDefault="009D46D2" w:rsidP="0085383D">
            <w:pPr>
              <w:jc w:val="center"/>
            </w:pPr>
            <w:r w:rsidRPr="00B56222">
              <w:rPr>
                <w:rFonts w:cs="Arial"/>
                <w:b/>
                <w:sz w:val="28"/>
                <w:szCs w:val="28"/>
              </w:rPr>
              <w:fldChar w:fldCharType="begin">
                <w:ffData>
                  <w:name w:val=""/>
                  <w:enabled/>
                  <w:calcOnExit w:val="0"/>
                  <w:checkBox>
                    <w:sizeAuto/>
                    <w:default w:val="1"/>
                  </w:checkBox>
                </w:ffData>
              </w:fldChar>
            </w:r>
            <w:r w:rsidR="004D5DFF"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c>
          <w:tcPr>
            <w:tcW w:w="600" w:type="dxa"/>
            <w:gridSpan w:val="2"/>
            <w:vAlign w:val="center"/>
          </w:tcPr>
          <w:p w14:paraId="0E864311" w14:textId="77777777" w:rsidR="00A96FB3" w:rsidRPr="00B56222" w:rsidRDefault="009D46D2" w:rsidP="0085383D">
            <w:pPr>
              <w:jc w:val="center"/>
            </w:pPr>
            <w:r w:rsidRPr="00B56222">
              <w:rPr>
                <w:rFonts w:cs="Arial"/>
                <w:b/>
                <w:sz w:val="28"/>
                <w:szCs w:val="28"/>
              </w:rPr>
              <w:fldChar w:fldCharType="begin">
                <w:ffData>
                  <w:name w:val="Check1"/>
                  <w:enabled/>
                  <w:calcOnExit w:val="0"/>
                  <w:checkBox>
                    <w:sizeAuto/>
                    <w:default w:val="0"/>
                  </w:checkBox>
                </w:ffData>
              </w:fldChar>
            </w:r>
            <w:r w:rsidR="00A96FB3" w:rsidRPr="00B56222">
              <w:rPr>
                <w:rFonts w:cs="Arial"/>
                <w:b/>
                <w:sz w:val="28"/>
                <w:szCs w:val="28"/>
              </w:rPr>
              <w:instrText xml:space="preserve"> FORMCHECKBOX </w:instrText>
            </w:r>
            <w:r w:rsidR="009D2A0C">
              <w:rPr>
                <w:rFonts w:cs="Arial"/>
                <w:b/>
                <w:sz w:val="28"/>
                <w:szCs w:val="28"/>
              </w:rPr>
            </w:r>
            <w:r w:rsidR="009D2A0C">
              <w:rPr>
                <w:rFonts w:cs="Arial"/>
                <w:b/>
                <w:sz w:val="28"/>
                <w:szCs w:val="28"/>
              </w:rPr>
              <w:fldChar w:fldCharType="separate"/>
            </w:r>
            <w:r w:rsidRPr="00B56222">
              <w:rPr>
                <w:rFonts w:cs="Arial"/>
                <w:b/>
                <w:sz w:val="28"/>
                <w:szCs w:val="28"/>
              </w:rPr>
              <w:fldChar w:fldCharType="end"/>
            </w:r>
          </w:p>
        </w:tc>
      </w:tr>
    </w:tbl>
    <w:p w14:paraId="3A103221" w14:textId="77777777" w:rsidR="00547250" w:rsidRPr="00B56222" w:rsidRDefault="00547250" w:rsidP="00547250">
      <w:pPr>
        <w:rPr>
          <w:sz w:val="18"/>
          <w:szCs w:val="18"/>
        </w:rPr>
      </w:pPr>
    </w:p>
    <w:p w14:paraId="1A5FF262" w14:textId="77777777" w:rsidR="00547250" w:rsidRPr="00B56222" w:rsidRDefault="00F20560" w:rsidP="00547250">
      <w:r w:rsidRPr="00B56222">
        <w:t>Any other occupational hazards/</w:t>
      </w:r>
      <w:r w:rsidR="00547250" w:rsidRPr="00B56222">
        <w:t>comments that you consider to be relevant to the post which are not included above:</w:t>
      </w:r>
    </w:p>
    <w:p w14:paraId="6DE25DA2" w14:textId="77777777" w:rsidR="00547250" w:rsidRPr="00B56222" w:rsidRDefault="00547250" w:rsidP="00547250">
      <w:pPr>
        <w:rPr>
          <w:sz w:val="12"/>
          <w:szCs w:val="12"/>
        </w:rPr>
      </w:pPr>
    </w:p>
    <w:p w14:paraId="202F0D5C" w14:textId="77777777" w:rsidR="002618CC" w:rsidRPr="00B56222" w:rsidRDefault="009D46D2" w:rsidP="002115D8">
      <w:pPr>
        <w:rPr>
          <w:b/>
        </w:rPr>
      </w:pPr>
      <w:r w:rsidRPr="00B56222">
        <w:fldChar w:fldCharType="begin">
          <w:ffData>
            <w:name w:val="Text76"/>
            <w:enabled/>
            <w:calcOnExit w:val="0"/>
            <w:textInput/>
          </w:ffData>
        </w:fldChar>
      </w:r>
      <w:r w:rsidR="002618CC" w:rsidRPr="00B56222">
        <w:instrText xml:space="preserve"> FORMTEXT </w:instrText>
      </w:r>
      <w:r w:rsidRPr="00B56222">
        <w:fldChar w:fldCharType="separate"/>
      </w:r>
      <w:r w:rsidR="00EB2C07" w:rsidRPr="00B56222">
        <w:rPr>
          <w:noProof/>
        </w:rPr>
        <w:t> </w:t>
      </w:r>
      <w:r w:rsidR="00EB2C07" w:rsidRPr="00B56222">
        <w:rPr>
          <w:noProof/>
        </w:rPr>
        <w:t> </w:t>
      </w:r>
      <w:r w:rsidR="00EB2C07" w:rsidRPr="00B56222">
        <w:rPr>
          <w:noProof/>
        </w:rPr>
        <w:t> </w:t>
      </w:r>
      <w:r w:rsidR="00EB2C07" w:rsidRPr="00B56222">
        <w:rPr>
          <w:noProof/>
        </w:rPr>
        <w:t> </w:t>
      </w:r>
      <w:r w:rsidR="00EB2C07" w:rsidRPr="00B56222">
        <w:rPr>
          <w:noProof/>
        </w:rPr>
        <w:t> </w:t>
      </w:r>
      <w:r w:rsidRPr="00B56222">
        <w:fldChar w:fldCharType="end"/>
      </w:r>
    </w:p>
    <w:p w14:paraId="48203F7D" w14:textId="77777777" w:rsidR="002618CC" w:rsidRPr="00B56222" w:rsidRDefault="002618CC" w:rsidP="002115D8">
      <w:pPr>
        <w:rPr>
          <w:b/>
        </w:rPr>
      </w:pPr>
    </w:p>
    <w:p w14:paraId="183079AD" w14:textId="77777777" w:rsidR="004F0B8E" w:rsidRPr="00B56222" w:rsidRDefault="004F0B8E" w:rsidP="002115D8">
      <w:pPr>
        <w:rPr>
          <w:b/>
        </w:rPr>
      </w:pPr>
    </w:p>
    <w:p w14:paraId="16B89E78" w14:textId="77777777" w:rsidR="00A25B9D" w:rsidRPr="00B56222"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880"/>
        <w:gridCol w:w="697"/>
        <w:gridCol w:w="1412"/>
        <w:gridCol w:w="3145"/>
      </w:tblGrid>
      <w:tr w:rsidR="00B56222" w:rsidRPr="00B56222" w14:paraId="3D2FA032" w14:textId="77777777" w:rsidTr="00E517C8">
        <w:tc>
          <w:tcPr>
            <w:tcW w:w="5028" w:type="dxa"/>
            <w:gridSpan w:val="2"/>
          </w:tcPr>
          <w:p w14:paraId="43A4130C" w14:textId="77777777" w:rsidR="00C156E0" w:rsidRPr="00B56222" w:rsidRDefault="00C156E0" w:rsidP="002115D8">
            <w:pPr>
              <w:rPr>
                <w:b/>
              </w:rPr>
            </w:pPr>
            <w:r w:rsidRPr="00B56222">
              <w:rPr>
                <w:b/>
              </w:rPr>
              <w:t>Head of Service/Line Manager/</w:t>
            </w:r>
          </w:p>
          <w:p w14:paraId="087B88B5" w14:textId="77777777" w:rsidR="00C156E0" w:rsidRPr="00B56222" w:rsidRDefault="00C156E0" w:rsidP="002115D8">
            <w:pPr>
              <w:rPr>
                <w:b/>
                <w:i/>
              </w:rPr>
            </w:pPr>
            <w:r w:rsidRPr="00B56222">
              <w:rPr>
                <w:b/>
              </w:rPr>
              <w:t xml:space="preserve"> </w:t>
            </w:r>
            <w:r w:rsidRPr="00B56222">
              <w:rPr>
                <w:b/>
                <w:i/>
              </w:rPr>
              <w:t>(</w:t>
            </w:r>
            <w:proofErr w:type="gramStart"/>
            <w:r w:rsidRPr="00B56222">
              <w:rPr>
                <w:b/>
                <w:i/>
              </w:rPr>
              <w:t>please</w:t>
            </w:r>
            <w:proofErr w:type="gramEnd"/>
            <w:r w:rsidRPr="00B56222">
              <w:rPr>
                <w:b/>
                <w:i/>
              </w:rPr>
              <w:t xml:space="preserve"> print)</w:t>
            </w:r>
          </w:p>
          <w:p w14:paraId="063836F6" w14:textId="77777777" w:rsidR="00DD28EC" w:rsidRPr="00B56222" w:rsidRDefault="00DD28EC" w:rsidP="002115D8">
            <w:pPr>
              <w:rPr>
                <w:b/>
              </w:rPr>
            </w:pPr>
          </w:p>
        </w:tc>
        <w:tc>
          <w:tcPr>
            <w:tcW w:w="5393" w:type="dxa"/>
            <w:gridSpan w:val="3"/>
          </w:tcPr>
          <w:p w14:paraId="35A13F7A" w14:textId="77777777" w:rsidR="00FD6ACA" w:rsidRDefault="00FD6ACA" w:rsidP="002115D8">
            <w:pPr>
              <w:rPr>
                <w:b/>
              </w:rPr>
            </w:pPr>
            <w:r>
              <w:rPr>
                <w:b/>
              </w:rPr>
              <w:t>Andy Smith</w:t>
            </w:r>
          </w:p>
          <w:p w14:paraId="060D096F" w14:textId="77777777" w:rsidR="00747792" w:rsidRPr="00B56222" w:rsidRDefault="00747792" w:rsidP="002115D8">
            <w:pPr>
              <w:rPr>
                <w:b/>
              </w:rPr>
            </w:pPr>
            <w:r>
              <w:rPr>
                <w:b/>
              </w:rPr>
              <w:t>Sue Ryan</w:t>
            </w:r>
          </w:p>
        </w:tc>
      </w:tr>
      <w:tr w:rsidR="00B56222" w:rsidRPr="00B56222" w14:paraId="10D6BDA2" w14:textId="77777777" w:rsidTr="00E517C8">
        <w:tc>
          <w:tcPr>
            <w:tcW w:w="2084" w:type="dxa"/>
          </w:tcPr>
          <w:p w14:paraId="672172D5" w14:textId="77777777" w:rsidR="00C156E0" w:rsidRPr="00B56222" w:rsidRDefault="00C156E0" w:rsidP="002115D8">
            <w:pPr>
              <w:rPr>
                <w:b/>
              </w:rPr>
            </w:pPr>
            <w:r w:rsidRPr="00B56222">
              <w:rPr>
                <w:b/>
              </w:rPr>
              <w:t>Signature:</w:t>
            </w:r>
          </w:p>
        </w:tc>
        <w:tc>
          <w:tcPr>
            <w:tcW w:w="8337" w:type="dxa"/>
            <w:gridSpan w:val="4"/>
          </w:tcPr>
          <w:p w14:paraId="093F38F6" w14:textId="77777777" w:rsidR="00C156E0" w:rsidRPr="00B56222" w:rsidRDefault="00175A27" w:rsidP="002115D8">
            <w:r>
              <w:t>Sue Ryan</w:t>
            </w:r>
          </w:p>
          <w:p w14:paraId="5978F834" w14:textId="77777777" w:rsidR="00C156E0" w:rsidRPr="00B56222" w:rsidRDefault="00C156E0" w:rsidP="002115D8">
            <w:pPr>
              <w:rPr>
                <w:b/>
              </w:rPr>
            </w:pPr>
          </w:p>
        </w:tc>
      </w:tr>
      <w:tr w:rsidR="00B56222" w:rsidRPr="00B56222" w14:paraId="4DA72501" w14:textId="77777777" w:rsidTr="00E517C8">
        <w:tc>
          <w:tcPr>
            <w:tcW w:w="2084" w:type="dxa"/>
          </w:tcPr>
          <w:p w14:paraId="1935A20E" w14:textId="77777777" w:rsidR="00C156E0" w:rsidRPr="00B56222" w:rsidRDefault="00C156E0" w:rsidP="002115D8">
            <w:pPr>
              <w:rPr>
                <w:b/>
              </w:rPr>
            </w:pPr>
            <w:r w:rsidRPr="00B56222">
              <w:rPr>
                <w:b/>
              </w:rPr>
              <w:t>Telephone Number:</w:t>
            </w:r>
          </w:p>
        </w:tc>
        <w:tc>
          <w:tcPr>
            <w:tcW w:w="3664" w:type="dxa"/>
            <w:gridSpan w:val="2"/>
          </w:tcPr>
          <w:p w14:paraId="3996C163" w14:textId="24CBF2C6" w:rsidR="00C156E0" w:rsidRPr="00B56222" w:rsidRDefault="00175A27" w:rsidP="002115D8">
            <w:r>
              <w:t>07</w:t>
            </w:r>
            <w:r w:rsidR="0043059E">
              <w:t>810817649</w:t>
            </w:r>
          </w:p>
        </w:tc>
        <w:tc>
          <w:tcPr>
            <w:tcW w:w="1440" w:type="dxa"/>
          </w:tcPr>
          <w:p w14:paraId="6785C5AF" w14:textId="77777777" w:rsidR="00C156E0" w:rsidRPr="00B56222" w:rsidRDefault="00C156E0" w:rsidP="002115D8">
            <w:pPr>
              <w:rPr>
                <w:b/>
              </w:rPr>
            </w:pPr>
            <w:r w:rsidRPr="00B56222">
              <w:rPr>
                <w:b/>
              </w:rPr>
              <w:t>Date:</w:t>
            </w:r>
          </w:p>
        </w:tc>
        <w:tc>
          <w:tcPr>
            <w:tcW w:w="3233" w:type="dxa"/>
          </w:tcPr>
          <w:p w14:paraId="11FDB8CC" w14:textId="77777777" w:rsidR="00C156E0" w:rsidRPr="00B56222" w:rsidRDefault="004C3BDE" w:rsidP="009E2329">
            <w:pPr>
              <w:rPr>
                <w:b/>
              </w:rPr>
            </w:pPr>
            <w:r>
              <w:rPr>
                <w:b/>
              </w:rPr>
              <w:t>February 2018</w:t>
            </w:r>
          </w:p>
        </w:tc>
      </w:tr>
    </w:tbl>
    <w:p w14:paraId="2043685D" w14:textId="77777777" w:rsidR="00A63E62" w:rsidRPr="00B56222" w:rsidRDefault="00A63E62" w:rsidP="002115D8">
      <w:pPr>
        <w:rPr>
          <w:b/>
        </w:rPr>
        <w:sectPr w:rsidR="00A63E62" w:rsidRPr="00B5622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B56222" w:rsidRPr="00B56222" w14:paraId="1AB3039B" w14:textId="77777777" w:rsidTr="00E517C8">
        <w:tc>
          <w:tcPr>
            <w:tcW w:w="14581" w:type="dxa"/>
            <w:gridSpan w:val="2"/>
            <w:tcBorders>
              <w:top w:val="nil"/>
              <w:left w:val="nil"/>
              <w:right w:val="nil"/>
            </w:tcBorders>
            <w:shd w:val="clear" w:color="auto" w:fill="auto"/>
          </w:tcPr>
          <w:p w14:paraId="550778D2" w14:textId="77777777" w:rsidR="00A25B9D" w:rsidRPr="00B56222" w:rsidRDefault="00A25B9D" w:rsidP="00E517C8">
            <w:pPr>
              <w:jc w:val="center"/>
              <w:rPr>
                <w:rFonts w:cs="Arial"/>
                <w:b/>
                <w:sz w:val="20"/>
                <w:szCs w:val="20"/>
              </w:rPr>
            </w:pPr>
            <w:r w:rsidRPr="00B56222">
              <w:rPr>
                <w:rFonts w:cs="Arial"/>
                <w:b/>
              </w:rPr>
              <w:lastRenderedPageBreak/>
              <w:t>Directorate Core Values</w:t>
            </w:r>
          </w:p>
        </w:tc>
      </w:tr>
      <w:tr w:rsidR="00B56222" w:rsidRPr="00B56222" w14:paraId="09231B30" w14:textId="77777777" w:rsidTr="00E517C8">
        <w:tc>
          <w:tcPr>
            <w:tcW w:w="7277" w:type="dxa"/>
            <w:shd w:val="clear" w:color="auto" w:fill="D9D9D9"/>
          </w:tcPr>
          <w:p w14:paraId="609E19B0" w14:textId="77777777" w:rsidR="004F0B8E" w:rsidRPr="00B56222" w:rsidRDefault="004F0B8E" w:rsidP="00E517C8">
            <w:pPr>
              <w:spacing w:before="60" w:after="120"/>
              <w:jc w:val="center"/>
              <w:rPr>
                <w:rFonts w:cs="Arial"/>
                <w:b/>
                <w:sz w:val="20"/>
                <w:szCs w:val="20"/>
              </w:rPr>
            </w:pPr>
            <w:r w:rsidRPr="00B56222">
              <w:rPr>
                <w:rFonts w:cs="Arial"/>
                <w:b/>
                <w:sz w:val="20"/>
                <w:szCs w:val="20"/>
              </w:rPr>
              <w:t>Adult &amp; Community Services Directorate</w:t>
            </w:r>
          </w:p>
        </w:tc>
        <w:tc>
          <w:tcPr>
            <w:tcW w:w="7304" w:type="dxa"/>
            <w:shd w:val="clear" w:color="auto" w:fill="D9D9D9"/>
          </w:tcPr>
          <w:p w14:paraId="2C4C609C" w14:textId="77777777" w:rsidR="004F0B8E" w:rsidRPr="00B56222" w:rsidRDefault="004F0B8E" w:rsidP="00E517C8">
            <w:pPr>
              <w:spacing w:before="60" w:after="120"/>
              <w:jc w:val="center"/>
              <w:rPr>
                <w:rFonts w:cs="Arial"/>
                <w:b/>
                <w:sz w:val="20"/>
                <w:szCs w:val="20"/>
              </w:rPr>
            </w:pPr>
            <w:r w:rsidRPr="00B56222">
              <w:rPr>
                <w:rFonts w:cs="Arial"/>
                <w:b/>
                <w:sz w:val="20"/>
                <w:szCs w:val="20"/>
              </w:rPr>
              <w:t>Children &amp; Young People Directorate</w:t>
            </w:r>
          </w:p>
        </w:tc>
      </w:tr>
      <w:tr w:rsidR="00B56222" w:rsidRPr="00B56222" w14:paraId="4F52895E" w14:textId="77777777" w:rsidTr="00E517C8">
        <w:tc>
          <w:tcPr>
            <w:tcW w:w="7277" w:type="dxa"/>
            <w:tcBorders>
              <w:bottom w:val="single" w:sz="4" w:space="0" w:color="auto"/>
            </w:tcBorders>
          </w:tcPr>
          <w:p w14:paraId="22D6C41A" w14:textId="77777777" w:rsidR="004F0B8E" w:rsidRPr="00B56222" w:rsidRDefault="004F0B8E" w:rsidP="00E517C8">
            <w:pPr>
              <w:rPr>
                <w:rFonts w:cs="Arial"/>
                <w:sz w:val="20"/>
                <w:szCs w:val="20"/>
              </w:rPr>
            </w:pPr>
            <w:r w:rsidRPr="00B56222">
              <w:rPr>
                <w:rFonts w:cs="Arial"/>
                <w:sz w:val="20"/>
                <w:szCs w:val="20"/>
              </w:rPr>
              <w:t xml:space="preserve">We believe in putting people first – promoting independence, opportunity, </w:t>
            </w:r>
            <w:proofErr w:type="gramStart"/>
            <w:r w:rsidRPr="00B56222">
              <w:rPr>
                <w:rFonts w:cs="Arial"/>
                <w:sz w:val="20"/>
                <w:szCs w:val="20"/>
              </w:rPr>
              <w:t>protection</w:t>
            </w:r>
            <w:proofErr w:type="gramEnd"/>
            <w:r w:rsidRPr="00B56222">
              <w:rPr>
                <w:rFonts w:cs="Arial"/>
                <w:sz w:val="20"/>
                <w:szCs w:val="20"/>
              </w:rPr>
              <w:t xml:space="preserve"> and inclusion.</w:t>
            </w:r>
          </w:p>
          <w:p w14:paraId="242DCDBF" w14:textId="77777777" w:rsidR="004F0B8E" w:rsidRPr="00B56222" w:rsidRDefault="004F0B8E" w:rsidP="00E517C8">
            <w:pPr>
              <w:rPr>
                <w:rFonts w:cs="Arial"/>
                <w:b/>
                <w:caps/>
                <w:sz w:val="20"/>
                <w:szCs w:val="20"/>
              </w:rPr>
            </w:pPr>
          </w:p>
          <w:p w14:paraId="0C3AE9FD" w14:textId="77777777" w:rsidR="004F0B8E" w:rsidRPr="00B56222" w:rsidRDefault="004F0B8E" w:rsidP="00E517C8">
            <w:pPr>
              <w:rPr>
                <w:rFonts w:cs="Arial"/>
                <w:sz w:val="20"/>
                <w:szCs w:val="20"/>
              </w:rPr>
            </w:pPr>
            <w:r w:rsidRPr="00B56222">
              <w:rPr>
                <w:rFonts w:cs="Arial"/>
                <w:sz w:val="20"/>
                <w:szCs w:val="20"/>
              </w:rPr>
              <w:t>Our core values are:</w:t>
            </w:r>
          </w:p>
          <w:p w14:paraId="4B2F3AF8" w14:textId="77777777" w:rsidR="004F0B8E" w:rsidRPr="00B56222" w:rsidRDefault="004F0B8E" w:rsidP="00E517C8">
            <w:pPr>
              <w:numPr>
                <w:ilvl w:val="0"/>
                <w:numId w:val="1"/>
              </w:numPr>
              <w:rPr>
                <w:rFonts w:cs="Arial"/>
                <w:sz w:val="20"/>
                <w:szCs w:val="20"/>
              </w:rPr>
            </w:pPr>
            <w:r w:rsidRPr="00B56222">
              <w:rPr>
                <w:rFonts w:cs="Arial"/>
                <w:sz w:val="20"/>
                <w:szCs w:val="20"/>
              </w:rPr>
              <w:t>Everyone is unique and should be treated with respect.</w:t>
            </w:r>
          </w:p>
          <w:p w14:paraId="6DF60E70" w14:textId="77777777" w:rsidR="004F0B8E" w:rsidRPr="00B56222" w:rsidRDefault="004F0B8E" w:rsidP="00E517C8">
            <w:pPr>
              <w:numPr>
                <w:ilvl w:val="0"/>
                <w:numId w:val="1"/>
              </w:numPr>
              <w:rPr>
                <w:rFonts w:cs="Arial"/>
                <w:sz w:val="20"/>
                <w:szCs w:val="20"/>
              </w:rPr>
            </w:pPr>
            <w:r w:rsidRPr="00B56222">
              <w:rPr>
                <w:rFonts w:cs="Arial"/>
                <w:sz w:val="20"/>
                <w:szCs w:val="20"/>
              </w:rPr>
              <w:t>Working in partnership is more effective than working alone.</w:t>
            </w:r>
          </w:p>
          <w:p w14:paraId="1394D06F" w14:textId="77777777" w:rsidR="004F0B8E" w:rsidRPr="00B56222" w:rsidRDefault="004F0B8E" w:rsidP="00E517C8">
            <w:pPr>
              <w:numPr>
                <w:ilvl w:val="0"/>
                <w:numId w:val="1"/>
              </w:numPr>
              <w:rPr>
                <w:rFonts w:cs="Arial"/>
                <w:sz w:val="20"/>
                <w:szCs w:val="20"/>
              </w:rPr>
            </w:pPr>
            <w:r w:rsidRPr="00B56222">
              <w:rPr>
                <w:rFonts w:cs="Arial"/>
                <w:sz w:val="20"/>
                <w:szCs w:val="20"/>
              </w:rPr>
              <w:t xml:space="preserve">People who use our services, and their </w:t>
            </w:r>
            <w:proofErr w:type="spellStart"/>
            <w:r w:rsidRPr="00B56222">
              <w:rPr>
                <w:rFonts w:cs="Arial"/>
                <w:sz w:val="20"/>
                <w:szCs w:val="20"/>
              </w:rPr>
              <w:t>carers</w:t>
            </w:r>
            <w:proofErr w:type="spellEnd"/>
            <w:r w:rsidRPr="00B56222">
              <w:rPr>
                <w:rFonts w:cs="Arial"/>
                <w:sz w:val="20"/>
                <w:szCs w:val="20"/>
              </w:rPr>
              <w:t>, should be fully involved in decisions about their lives.</w:t>
            </w:r>
          </w:p>
          <w:p w14:paraId="4F0CDB9C" w14:textId="77777777" w:rsidR="004F0B8E" w:rsidRPr="00B56222" w:rsidRDefault="004F0B8E" w:rsidP="00E517C8">
            <w:pPr>
              <w:numPr>
                <w:ilvl w:val="0"/>
                <w:numId w:val="1"/>
              </w:numPr>
              <w:rPr>
                <w:rFonts w:cs="Arial"/>
                <w:sz w:val="20"/>
                <w:szCs w:val="20"/>
              </w:rPr>
            </w:pPr>
            <w:r w:rsidRPr="00B56222">
              <w:rPr>
                <w:rFonts w:cs="Arial"/>
                <w:sz w:val="20"/>
                <w:szCs w:val="20"/>
              </w:rPr>
              <w:t>Everyone has a right to free access to information.</w:t>
            </w:r>
          </w:p>
          <w:p w14:paraId="3B51CCBC" w14:textId="77777777" w:rsidR="004F0B8E" w:rsidRPr="00B56222" w:rsidRDefault="004F0B8E" w:rsidP="00E517C8">
            <w:pPr>
              <w:numPr>
                <w:ilvl w:val="0"/>
                <w:numId w:val="1"/>
              </w:numPr>
              <w:rPr>
                <w:rFonts w:cs="Arial"/>
                <w:sz w:val="20"/>
                <w:szCs w:val="20"/>
              </w:rPr>
            </w:pPr>
            <w:r w:rsidRPr="00B56222">
              <w:rPr>
                <w:rFonts w:cs="Arial"/>
                <w:sz w:val="20"/>
                <w:szCs w:val="20"/>
              </w:rPr>
              <w:t>Our services should respond to the diversity of our local communities.</w:t>
            </w:r>
          </w:p>
          <w:p w14:paraId="4C2812B3" w14:textId="77777777" w:rsidR="004F0B8E" w:rsidRPr="00B56222" w:rsidRDefault="004F0B8E" w:rsidP="00E517C8">
            <w:pPr>
              <w:numPr>
                <w:ilvl w:val="0"/>
                <w:numId w:val="1"/>
              </w:numPr>
              <w:rPr>
                <w:rFonts w:cs="Arial"/>
                <w:sz w:val="20"/>
                <w:szCs w:val="20"/>
              </w:rPr>
            </w:pPr>
            <w:r w:rsidRPr="00B56222">
              <w:rPr>
                <w:rFonts w:cs="Arial"/>
                <w:sz w:val="20"/>
                <w:szCs w:val="20"/>
              </w:rPr>
              <w:t>Our workforce is our most important resource. Investing in our staff, involving them in decisions and developing flexible ways of working achieve better results for the people who use our services.</w:t>
            </w:r>
          </w:p>
          <w:p w14:paraId="38624507" w14:textId="77777777" w:rsidR="004F0B8E" w:rsidRPr="00B56222" w:rsidRDefault="004F0B8E" w:rsidP="00E517C8">
            <w:pPr>
              <w:rPr>
                <w:rFonts w:cs="Arial"/>
                <w:sz w:val="20"/>
                <w:szCs w:val="20"/>
              </w:rPr>
            </w:pPr>
          </w:p>
        </w:tc>
        <w:tc>
          <w:tcPr>
            <w:tcW w:w="7304" w:type="dxa"/>
            <w:tcBorders>
              <w:bottom w:val="single" w:sz="4" w:space="0" w:color="auto"/>
            </w:tcBorders>
          </w:tcPr>
          <w:p w14:paraId="2CFEFBE1" w14:textId="77777777" w:rsidR="004F0B8E" w:rsidRPr="00B56222" w:rsidRDefault="004F0B8E" w:rsidP="00E517C8">
            <w:pPr>
              <w:rPr>
                <w:rFonts w:cs="Arial"/>
                <w:sz w:val="20"/>
                <w:szCs w:val="20"/>
              </w:rPr>
            </w:pPr>
            <w:r w:rsidRPr="00B56222">
              <w:rPr>
                <w:rFonts w:cs="Arial"/>
                <w:sz w:val="20"/>
                <w:szCs w:val="20"/>
              </w:rPr>
              <w:t>We believe we can make a positive difference to the lives of children and young people.</w:t>
            </w:r>
          </w:p>
          <w:p w14:paraId="4D11B483" w14:textId="77777777" w:rsidR="004F0B8E" w:rsidRPr="00B56222" w:rsidRDefault="004F0B8E" w:rsidP="00E517C8">
            <w:pPr>
              <w:rPr>
                <w:rFonts w:cs="Arial"/>
                <w:b/>
                <w:caps/>
                <w:sz w:val="20"/>
                <w:szCs w:val="20"/>
              </w:rPr>
            </w:pPr>
          </w:p>
          <w:p w14:paraId="3B46F442" w14:textId="77777777" w:rsidR="004F0B8E" w:rsidRPr="00B56222" w:rsidRDefault="004F0B8E" w:rsidP="00E517C8">
            <w:pPr>
              <w:rPr>
                <w:rFonts w:cs="Arial"/>
                <w:sz w:val="20"/>
                <w:szCs w:val="20"/>
              </w:rPr>
            </w:pPr>
            <w:r w:rsidRPr="00B56222">
              <w:rPr>
                <w:rFonts w:cs="Arial"/>
                <w:sz w:val="20"/>
                <w:szCs w:val="20"/>
              </w:rPr>
              <w:t>Our core values are:</w:t>
            </w:r>
          </w:p>
          <w:p w14:paraId="2C156CAF" w14:textId="77777777" w:rsidR="004F0B8E" w:rsidRPr="00B56222" w:rsidRDefault="004F0B8E" w:rsidP="00E517C8">
            <w:pPr>
              <w:numPr>
                <w:ilvl w:val="0"/>
                <w:numId w:val="1"/>
              </w:numPr>
              <w:rPr>
                <w:rFonts w:cs="Arial"/>
                <w:sz w:val="20"/>
                <w:szCs w:val="20"/>
              </w:rPr>
            </w:pPr>
            <w:r w:rsidRPr="00B56222">
              <w:rPr>
                <w:rFonts w:cs="Arial"/>
                <w:sz w:val="20"/>
                <w:szCs w:val="20"/>
              </w:rPr>
              <w:t xml:space="preserve">the role of parents, carers and everyone who has parenting </w:t>
            </w:r>
            <w:proofErr w:type="gramStart"/>
            <w:r w:rsidRPr="00B56222">
              <w:rPr>
                <w:rFonts w:cs="Arial"/>
                <w:sz w:val="20"/>
                <w:szCs w:val="20"/>
              </w:rPr>
              <w:t>responsibilities;</w:t>
            </w:r>
            <w:proofErr w:type="gramEnd"/>
          </w:p>
          <w:p w14:paraId="4CF72DD8" w14:textId="77777777" w:rsidR="004F0B8E" w:rsidRPr="00B56222" w:rsidRDefault="004F0B8E" w:rsidP="00E517C8">
            <w:pPr>
              <w:numPr>
                <w:ilvl w:val="0"/>
                <w:numId w:val="1"/>
              </w:numPr>
              <w:rPr>
                <w:rFonts w:cs="Arial"/>
                <w:sz w:val="20"/>
                <w:szCs w:val="20"/>
              </w:rPr>
            </w:pPr>
            <w:r w:rsidRPr="00B56222">
              <w:rPr>
                <w:rFonts w:cs="Arial"/>
                <w:sz w:val="20"/>
                <w:szCs w:val="20"/>
              </w:rPr>
              <w:t xml:space="preserve">what children, young people and their families want to tell </w:t>
            </w:r>
            <w:proofErr w:type="gramStart"/>
            <w:r w:rsidRPr="00B56222">
              <w:rPr>
                <w:rFonts w:cs="Arial"/>
                <w:sz w:val="20"/>
                <w:szCs w:val="20"/>
              </w:rPr>
              <w:t>us;</w:t>
            </w:r>
            <w:proofErr w:type="gramEnd"/>
          </w:p>
          <w:p w14:paraId="41A6A11E" w14:textId="77777777" w:rsidR="004F0B8E" w:rsidRPr="00B56222" w:rsidRDefault="004F0B8E" w:rsidP="00E517C8">
            <w:pPr>
              <w:numPr>
                <w:ilvl w:val="0"/>
                <w:numId w:val="1"/>
              </w:numPr>
              <w:rPr>
                <w:rFonts w:cs="Arial"/>
                <w:sz w:val="20"/>
                <w:szCs w:val="20"/>
              </w:rPr>
            </w:pPr>
            <w:r w:rsidRPr="00B56222">
              <w:rPr>
                <w:rFonts w:cs="Arial"/>
                <w:sz w:val="20"/>
                <w:szCs w:val="20"/>
              </w:rPr>
              <w:t xml:space="preserve">the power of people working together to achieve common </w:t>
            </w:r>
            <w:proofErr w:type="gramStart"/>
            <w:r w:rsidRPr="00B56222">
              <w:rPr>
                <w:rFonts w:cs="Arial"/>
                <w:sz w:val="20"/>
                <w:szCs w:val="20"/>
              </w:rPr>
              <w:t>aims;</w:t>
            </w:r>
            <w:proofErr w:type="gramEnd"/>
          </w:p>
          <w:p w14:paraId="307FDA16" w14:textId="77777777" w:rsidR="004F0B8E" w:rsidRPr="00B56222" w:rsidRDefault="004F0B8E" w:rsidP="00E517C8">
            <w:pPr>
              <w:numPr>
                <w:ilvl w:val="0"/>
                <w:numId w:val="1"/>
              </w:numPr>
              <w:rPr>
                <w:rFonts w:cs="Arial"/>
                <w:sz w:val="20"/>
                <w:szCs w:val="20"/>
              </w:rPr>
            </w:pPr>
            <w:r w:rsidRPr="00B56222">
              <w:rPr>
                <w:rFonts w:cs="Arial"/>
                <w:sz w:val="20"/>
                <w:szCs w:val="20"/>
              </w:rPr>
              <w:t xml:space="preserve">good public </w:t>
            </w:r>
            <w:proofErr w:type="gramStart"/>
            <w:r w:rsidRPr="00B56222">
              <w:rPr>
                <w:rFonts w:cs="Arial"/>
                <w:sz w:val="20"/>
                <w:szCs w:val="20"/>
              </w:rPr>
              <w:t>service;</w:t>
            </w:r>
            <w:proofErr w:type="gramEnd"/>
          </w:p>
          <w:p w14:paraId="33DE3DD5" w14:textId="77777777" w:rsidR="004F0B8E" w:rsidRPr="00B56222" w:rsidRDefault="004F0B8E" w:rsidP="00E517C8">
            <w:pPr>
              <w:numPr>
                <w:ilvl w:val="0"/>
                <w:numId w:val="1"/>
              </w:numPr>
              <w:rPr>
                <w:rFonts w:cs="Arial"/>
                <w:sz w:val="20"/>
                <w:szCs w:val="20"/>
              </w:rPr>
            </w:pPr>
            <w:r w:rsidRPr="00B56222">
              <w:rPr>
                <w:rFonts w:cs="Arial"/>
                <w:sz w:val="20"/>
                <w:szCs w:val="20"/>
              </w:rPr>
              <w:t xml:space="preserve">the richness of our diverse communities and cultural </w:t>
            </w:r>
            <w:proofErr w:type="gramStart"/>
            <w:r w:rsidRPr="00B56222">
              <w:rPr>
                <w:rFonts w:cs="Arial"/>
                <w:sz w:val="20"/>
                <w:szCs w:val="20"/>
              </w:rPr>
              <w:t>heritage;</w:t>
            </w:r>
            <w:proofErr w:type="gramEnd"/>
          </w:p>
          <w:p w14:paraId="6FF6E4ED" w14:textId="77777777" w:rsidR="004F0B8E" w:rsidRPr="00B56222" w:rsidRDefault="004F0B8E" w:rsidP="00E517C8">
            <w:pPr>
              <w:numPr>
                <w:ilvl w:val="0"/>
                <w:numId w:val="1"/>
              </w:numPr>
              <w:rPr>
                <w:rFonts w:cs="Arial"/>
                <w:sz w:val="20"/>
                <w:szCs w:val="20"/>
              </w:rPr>
            </w:pPr>
            <w:r w:rsidRPr="00B56222">
              <w:rPr>
                <w:rFonts w:cs="Arial"/>
                <w:sz w:val="20"/>
                <w:szCs w:val="20"/>
              </w:rPr>
              <w:t>the essential contribution which education and learning make in improving the lives of children and young people; and</w:t>
            </w:r>
          </w:p>
          <w:p w14:paraId="6DB93C0D" w14:textId="77777777" w:rsidR="004F0B8E" w:rsidRPr="00B56222" w:rsidRDefault="004F0B8E" w:rsidP="00E517C8">
            <w:pPr>
              <w:numPr>
                <w:ilvl w:val="0"/>
                <w:numId w:val="1"/>
              </w:numPr>
              <w:rPr>
                <w:rFonts w:cs="Arial"/>
                <w:sz w:val="20"/>
                <w:szCs w:val="20"/>
              </w:rPr>
            </w:pPr>
            <w:r w:rsidRPr="00B56222">
              <w:rPr>
                <w:rFonts w:cs="Arial"/>
                <w:sz w:val="20"/>
                <w:szCs w:val="20"/>
              </w:rPr>
              <w:t>the creative contribution made by children and young people to their communities.</w:t>
            </w:r>
          </w:p>
          <w:p w14:paraId="7641A48C" w14:textId="77777777" w:rsidR="004F0B8E" w:rsidRPr="00B56222" w:rsidRDefault="004F0B8E" w:rsidP="00E517C8">
            <w:pPr>
              <w:rPr>
                <w:rFonts w:cs="Arial"/>
                <w:sz w:val="20"/>
                <w:szCs w:val="20"/>
              </w:rPr>
            </w:pPr>
          </w:p>
        </w:tc>
      </w:tr>
      <w:tr w:rsidR="00B56222" w:rsidRPr="00B56222" w14:paraId="005D2166" w14:textId="77777777" w:rsidTr="00E517C8">
        <w:tc>
          <w:tcPr>
            <w:tcW w:w="7277" w:type="dxa"/>
            <w:shd w:val="clear" w:color="auto" w:fill="D9D9D9"/>
          </w:tcPr>
          <w:p w14:paraId="2C6CB464" w14:textId="77777777" w:rsidR="004F0B8E" w:rsidRPr="00B56222" w:rsidRDefault="004F0B8E" w:rsidP="00E517C8">
            <w:pPr>
              <w:spacing w:before="60" w:after="120"/>
              <w:jc w:val="center"/>
              <w:rPr>
                <w:rFonts w:cs="Arial"/>
                <w:b/>
                <w:sz w:val="20"/>
                <w:szCs w:val="20"/>
              </w:rPr>
            </w:pPr>
            <w:r w:rsidRPr="00B56222">
              <w:rPr>
                <w:rFonts w:cs="Arial"/>
                <w:b/>
                <w:sz w:val="20"/>
                <w:szCs w:val="20"/>
              </w:rPr>
              <w:t>Environment Directorate</w:t>
            </w:r>
          </w:p>
        </w:tc>
        <w:tc>
          <w:tcPr>
            <w:tcW w:w="7304" w:type="dxa"/>
            <w:shd w:val="clear" w:color="auto" w:fill="D9D9D9"/>
          </w:tcPr>
          <w:p w14:paraId="6151209D" w14:textId="77777777" w:rsidR="004F0B8E" w:rsidRPr="00B56222" w:rsidRDefault="004F0B8E" w:rsidP="00E517C8">
            <w:pPr>
              <w:spacing w:before="60" w:after="120"/>
              <w:jc w:val="center"/>
              <w:rPr>
                <w:rFonts w:cs="Arial"/>
                <w:b/>
                <w:sz w:val="20"/>
                <w:szCs w:val="20"/>
              </w:rPr>
            </w:pPr>
            <w:r w:rsidRPr="00B56222">
              <w:rPr>
                <w:rFonts w:cs="Arial"/>
                <w:b/>
                <w:sz w:val="20"/>
                <w:szCs w:val="20"/>
              </w:rPr>
              <w:t xml:space="preserve">Office of the Chief Executive Directorate </w:t>
            </w:r>
          </w:p>
        </w:tc>
      </w:tr>
      <w:tr w:rsidR="00B56222" w:rsidRPr="00B56222" w14:paraId="59A89DA6" w14:textId="77777777" w:rsidTr="00E517C8">
        <w:tc>
          <w:tcPr>
            <w:tcW w:w="7277" w:type="dxa"/>
            <w:tcBorders>
              <w:bottom w:val="single" w:sz="4" w:space="0" w:color="auto"/>
            </w:tcBorders>
          </w:tcPr>
          <w:p w14:paraId="0FD6EAEC" w14:textId="77777777" w:rsidR="004F0B8E" w:rsidRPr="00B56222" w:rsidRDefault="004F0B8E" w:rsidP="00E517C8">
            <w:pPr>
              <w:rPr>
                <w:rFonts w:cs="Arial"/>
                <w:sz w:val="20"/>
                <w:szCs w:val="20"/>
              </w:rPr>
            </w:pPr>
            <w:r w:rsidRPr="00B56222">
              <w:rPr>
                <w:rFonts w:cs="Arial"/>
                <w:sz w:val="20"/>
                <w:szCs w:val="20"/>
              </w:rPr>
              <w:t>Our core values are to:</w:t>
            </w:r>
          </w:p>
          <w:p w14:paraId="42FF214C" w14:textId="77777777" w:rsidR="004F0B8E" w:rsidRPr="00B56222" w:rsidRDefault="004F0B8E" w:rsidP="00E517C8">
            <w:pPr>
              <w:rPr>
                <w:rFonts w:cs="Arial"/>
                <w:sz w:val="20"/>
                <w:szCs w:val="20"/>
              </w:rPr>
            </w:pPr>
          </w:p>
          <w:p w14:paraId="50AD4658" w14:textId="77777777" w:rsidR="004F0B8E" w:rsidRPr="00B56222" w:rsidRDefault="004F0B8E" w:rsidP="00E517C8">
            <w:pPr>
              <w:numPr>
                <w:ilvl w:val="0"/>
                <w:numId w:val="4"/>
              </w:numPr>
              <w:tabs>
                <w:tab w:val="clear" w:pos="720"/>
              </w:tabs>
              <w:ind w:left="583" w:hanging="600"/>
              <w:rPr>
                <w:rFonts w:cs="Arial"/>
                <w:sz w:val="20"/>
                <w:szCs w:val="20"/>
              </w:rPr>
            </w:pPr>
            <w:r w:rsidRPr="00B56222">
              <w:rPr>
                <w:rFonts w:cs="Arial"/>
                <w:sz w:val="20"/>
                <w:szCs w:val="20"/>
              </w:rPr>
              <w:t xml:space="preserve">develop and maintain safe and effective transport </w:t>
            </w:r>
            <w:proofErr w:type="gramStart"/>
            <w:r w:rsidRPr="00B56222">
              <w:rPr>
                <w:rFonts w:cs="Arial"/>
                <w:sz w:val="20"/>
                <w:szCs w:val="20"/>
              </w:rPr>
              <w:t>systems;</w:t>
            </w:r>
            <w:proofErr w:type="gramEnd"/>
          </w:p>
          <w:p w14:paraId="227072F1" w14:textId="77777777" w:rsidR="004F0B8E" w:rsidRPr="00B56222" w:rsidRDefault="004F0B8E" w:rsidP="00E517C8">
            <w:pPr>
              <w:numPr>
                <w:ilvl w:val="0"/>
                <w:numId w:val="4"/>
              </w:numPr>
              <w:tabs>
                <w:tab w:val="clear" w:pos="720"/>
              </w:tabs>
              <w:ind w:left="583" w:hanging="600"/>
              <w:rPr>
                <w:rFonts w:cs="Arial"/>
                <w:sz w:val="20"/>
                <w:szCs w:val="20"/>
              </w:rPr>
            </w:pPr>
            <w:r w:rsidRPr="00B56222">
              <w:rPr>
                <w:rFonts w:cs="Arial"/>
                <w:sz w:val="20"/>
                <w:szCs w:val="20"/>
              </w:rPr>
              <w:t xml:space="preserve">support and protect Lancashire’s people and </w:t>
            </w:r>
            <w:proofErr w:type="gramStart"/>
            <w:r w:rsidRPr="00B56222">
              <w:rPr>
                <w:rFonts w:cs="Arial"/>
                <w:sz w:val="20"/>
                <w:szCs w:val="20"/>
              </w:rPr>
              <w:t>businesses;</w:t>
            </w:r>
            <w:proofErr w:type="gramEnd"/>
          </w:p>
          <w:p w14:paraId="4EF63A47" w14:textId="77777777" w:rsidR="004F0B8E" w:rsidRPr="00B56222" w:rsidRDefault="004F0B8E" w:rsidP="00E517C8">
            <w:pPr>
              <w:numPr>
                <w:ilvl w:val="0"/>
                <w:numId w:val="4"/>
              </w:numPr>
              <w:tabs>
                <w:tab w:val="clear" w:pos="720"/>
              </w:tabs>
              <w:ind w:left="583" w:hanging="600"/>
              <w:rPr>
                <w:rFonts w:cs="Arial"/>
                <w:sz w:val="20"/>
                <w:szCs w:val="20"/>
              </w:rPr>
            </w:pPr>
            <w:r w:rsidRPr="00B56222">
              <w:rPr>
                <w:rFonts w:cs="Arial"/>
                <w:sz w:val="20"/>
                <w:szCs w:val="20"/>
              </w:rPr>
              <w:t xml:space="preserve">improve the quality of Lancashire’s environment and quality of life for the people of </w:t>
            </w:r>
            <w:proofErr w:type="gramStart"/>
            <w:r w:rsidRPr="00B56222">
              <w:rPr>
                <w:rFonts w:cs="Arial"/>
                <w:sz w:val="20"/>
                <w:szCs w:val="20"/>
              </w:rPr>
              <w:t>Lancashire;</w:t>
            </w:r>
            <w:proofErr w:type="gramEnd"/>
          </w:p>
          <w:p w14:paraId="57268E82" w14:textId="77777777" w:rsidR="004F0B8E" w:rsidRPr="00B56222" w:rsidRDefault="004F0B8E" w:rsidP="00E517C8">
            <w:pPr>
              <w:numPr>
                <w:ilvl w:val="0"/>
                <w:numId w:val="4"/>
              </w:numPr>
              <w:tabs>
                <w:tab w:val="clear" w:pos="720"/>
              </w:tabs>
              <w:ind w:left="583" w:hanging="600"/>
              <w:rPr>
                <w:rFonts w:cs="Arial"/>
                <w:sz w:val="20"/>
                <w:szCs w:val="20"/>
              </w:rPr>
            </w:pPr>
            <w:r w:rsidRPr="00B56222">
              <w:rPr>
                <w:rFonts w:cs="Arial"/>
                <w:sz w:val="20"/>
                <w:szCs w:val="20"/>
              </w:rPr>
              <w:t>help regenerate Lancashire’s urban and rural areas; and</w:t>
            </w:r>
          </w:p>
          <w:p w14:paraId="7D35ED76" w14:textId="77777777" w:rsidR="004F0B8E" w:rsidRPr="00B56222" w:rsidRDefault="004F0B8E" w:rsidP="00E517C8">
            <w:pPr>
              <w:numPr>
                <w:ilvl w:val="0"/>
                <w:numId w:val="4"/>
              </w:numPr>
              <w:tabs>
                <w:tab w:val="clear" w:pos="720"/>
              </w:tabs>
              <w:ind w:left="583" w:hanging="600"/>
              <w:rPr>
                <w:rFonts w:cs="Arial"/>
                <w:sz w:val="20"/>
                <w:szCs w:val="20"/>
              </w:rPr>
            </w:pPr>
            <w:r w:rsidRPr="00B56222">
              <w:rPr>
                <w:rFonts w:cs="Arial"/>
                <w:sz w:val="20"/>
                <w:szCs w:val="20"/>
              </w:rPr>
              <w:t>plan a better, more sustainable future for Lancashire.</w:t>
            </w:r>
          </w:p>
          <w:p w14:paraId="18E3B8B6" w14:textId="77777777" w:rsidR="004F0B8E" w:rsidRPr="00B56222" w:rsidRDefault="004F0B8E" w:rsidP="00E517C8">
            <w:pPr>
              <w:rPr>
                <w:rFonts w:cs="Arial"/>
                <w:sz w:val="20"/>
                <w:szCs w:val="20"/>
              </w:rPr>
            </w:pPr>
          </w:p>
        </w:tc>
        <w:tc>
          <w:tcPr>
            <w:tcW w:w="7304" w:type="dxa"/>
            <w:tcBorders>
              <w:bottom w:val="single" w:sz="4" w:space="0" w:color="auto"/>
            </w:tcBorders>
          </w:tcPr>
          <w:p w14:paraId="7331E6DF" w14:textId="77777777" w:rsidR="004F0B8E" w:rsidRPr="00B56222" w:rsidRDefault="004F0B8E" w:rsidP="00E517C8">
            <w:pPr>
              <w:rPr>
                <w:rFonts w:cs="Arial"/>
                <w:sz w:val="20"/>
                <w:szCs w:val="20"/>
              </w:rPr>
            </w:pPr>
            <w:r w:rsidRPr="00B56222">
              <w:rPr>
                <w:rFonts w:cs="Arial"/>
                <w:sz w:val="20"/>
                <w:szCs w:val="20"/>
              </w:rPr>
              <w:t>Our core values are:</w:t>
            </w:r>
          </w:p>
          <w:p w14:paraId="5C72E129" w14:textId="77777777" w:rsidR="004F0B8E" w:rsidRPr="00B56222" w:rsidRDefault="004F0B8E" w:rsidP="00E517C8">
            <w:pPr>
              <w:rPr>
                <w:rFonts w:cs="Arial"/>
                <w:sz w:val="20"/>
                <w:szCs w:val="20"/>
              </w:rPr>
            </w:pPr>
          </w:p>
          <w:p w14:paraId="3E34CE51" w14:textId="77777777" w:rsidR="004F0B8E" w:rsidRPr="00B56222" w:rsidRDefault="004F0B8E" w:rsidP="00E517C8">
            <w:pPr>
              <w:numPr>
                <w:ilvl w:val="0"/>
                <w:numId w:val="5"/>
              </w:numPr>
              <w:tabs>
                <w:tab w:val="clear" w:pos="720"/>
              </w:tabs>
              <w:ind w:left="583" w:hanging="583"/>
              <w:rPr>
                <w:rFonts w:cs="Arial"/>
                <w:sz w:val="20"/>
                <w:szCs w:val="20"/>
              </w:rPr>
            </w:pPr>
            <w:proofErr w:type="gramStart"/>
            <w:r w:rsidRPr="00B56222">
              <w:rPr>
                <w:rFonts w:cs="Arial"/>
                <w:sz w:val="20"/>
                <w:szCs w:val="20"/>
              </w:rPr>
              <w:t>governance;</w:t>
            </w:r>
            <w:proofErr w:type="gramEnd"/>
          </w:p>
          <w:p w14:paraId="0ADBCCE6" w14:textId="77777777" w:rsidR="004F0B8E" w:rsidRPr="00B56222" w:rsidRDefault="004F0B8E" w:rsidP="00E517C8">
            <w:pPr>
              <w:numPr>
                <w:ilvl w:val="0"/>
                <w:numId w:val="5"/>
              </w:numPr>
              <w:tabs>
                <w:tab w:val="clear" w:pos="720"/>
              </w:tabs>
              <w:ind w:left="583" w:hanging="583"/>
              <w:rPr>
                <w:rFonts w:cs="Arial"/>
                <w:sz w:val="20"/>
                <w:szCs w:val="20"/>
              </w:rPr>
            </w:pPr>
            <w:r w:rsidRPr="00B56222">
              <w:rPr>
                <w:rFonts w:cs="Arial"/>
                <w:sz w:val="20"/>
                <w:szCs w:val="20"/>
              </w:rPr>
              <w:t xml:space="preserve">corporate </w:t>
            </w:r>
            <w:proofErr w:type="gramStart"/>
            <w:r w:rsidRPr="00B56222">
              <w:rPr>
                <w:rFonts w:cs="Arial"/>
                <w:sz w:val="20"/>
                <w:szCs w:val="20"/>
              </w:rPr>
              <w:t>working;</w:t>
            </w:r>
            <w:proofErr w:type="gramEnd"/>
          </w:p>
          <w:p w14:paraId="2D50545E" w14:textId="77777777" w:rsidR="004F0B8E" w:rsidRPr="00B56222" w:rsidRDefault="004F0B8E" w:rsidP="00E517C8">
            <w:pPr>
              <w:numPr>
                <w:ilvl w:val="0"/>
                <w:numId w:val="5"/>
              </w:numPr>
              <w:tabs>
                <w:tab w:val="clear" w:pos="720"/>
              </w:tabs>
              <w:ind w:left="583" w:hanging="583"/>
              <w:rPr>
                <w:rFonts w:cs="Arial"/>
                <w:sz w:val="20"/>
                <w:szCs w:val="20"/>
              </w:rPr>
            </w:pPr>
            <w:r w:rsidRPr="00B56222">
              <w:rPr>
                <w:rFonts w:cs="Arial"/>
                <w:sz w:val="20"/>
                <w:szCs w:val="20"/>
              </w:rPr>
              <w:t xml:space="preserve">partnership </w:t>
            </w:r>
            <w:proofErr w:type="gramStart"/>
            <w:r w:rsidRPr="00B56222">
              <w:rPr>
                <w:rFonts w:cs="Arial"/>
                <w:sz w:val="20"/>
                <w:szCs w:val="20"/>
              </w:rPr>
              <w:t>working;</w:t>
            </w:r>
            <w:proofErr w:type="gramEnd"/>
          </w:p>
          <w:p w14:paraId="7DC1788E" w14:textId="77777777" w:rsidR="004F0B8E" w:rsidRPr="00B56222" w:rsidRDefault="004F0B8E" w:rsidP="00E517C8">
            <w:pPr>
              <w:numPr>
                <w:ilvl w:val="0"/>
                <w:numId w:val="5"/>
              </w:numPr>
              <w:tabs>
                <w:tab w:val="clear" w:pos="720"/>
              </w:tabs>
              <w:ind w:left="583" w:hanging="583"/>
              <w:rPr>
                <w:rFonts w:cs="Arial"/>
                <w:sz w:val="20"/>
                <w:szCs w:val="20"/>
              </w:rPr>
            </w:pPr>
            <w:r w:rsidRPr="00B56222">
              <w:rPr>
                <w:rFonts w:cs="Arial"/>
                <w:sz w:val="20"/>
                <w:szCs w:val="20"/>
              </w:rPr>
              <w:t xml:space="preserve">community </w:t>
            </w:r>
            <w:proofErr w:type="gramStart"/>
            <w:r w:rsidRPr="00B56222">
              <w:rPr>
                <w:rFonts w:cs="Arial"/>
                <w:sz w:val="20"/>
                <w:szCs w:val="20"/>
              </w:rPr>
              <w:t>leadership;</w:t>
            </w:r>
            <w:proofErr w:type="gramEnd"/>
          </w:p>
          <w:p w14:paraId="023ADAB2" w14:textId="77777777" w:rsidR="004F0B8E" w:rsidRPr="00B56222" w:rsidRDefault="004F0B8E" w:rsidP="00E517C8">
            <w:pPr>
              <w:numPr>
                <w:ilvl w:val="0"/>
                <w:numId w:val="5"/>
              </w:numPr>
              <w:tabs>
                <w:tab w:val="clear" w:pos="720"/>
              </w:tabs>
              <w:ind w:left="583" w:hanging="583"/>
              <w:rPr>
                <w:rFonts w:cs="Arial"/>
                <w:sz w:val="20"/>
                <w:szCs w:val="20"/>
              </w:rPr>
            </w:pPr>
            <w:r w:rsidRPr="00B56222">
              <w:rPr>
                <w:rFonts w:cs="Arial"/>
                <w:sz w:val="20"/>
                <w:szCs w:val="20"/>
              </w:rPr>
              <w:t>communication; and</w:t>
            </w:r>
          </w:p>
          <w:p w14:paraId="26E4A2ED" w14:textId="77777777" w:rsidR="004F0B8E" w:rsidRPr="00B56222" w:rsidRDefault="004F0B8E" w:rsidP="00E517C8">
            <w:pPr>
              <w:numPr>
                <w:ilvl w:val="0"/>
                <w:numId w:val="5"/>
              </w:numPr>
              <w:tabs>
                <w:tab w:val="clear" w:pos="720"/>
              </w:tabs>
              <w:ind w:left="583" w:hanging="583"/>
              <w:rPr>
                <w:rFonts w:cs="Arial"/>
                <w:sz w:val="20"/>
                <w:szCs w:val="20"/>
              </w:rPr>
            </w:pPr>
            <w:r w:rsidRPr="00B56222">
              <w:rPr>
                <w:rFonts w:cs="Arial"/>
                <w:sz w:val="20"/>
                <w:szCs w:val="20"/>
              </w:rPr>
              <w:t>service delivery.</w:t>
            </w:r>
          </w:p>
          <w:p w14:paraId="2C4B23C9" w14:textId="77777777" w:rsidR="004F0B8E" w:rsidRPr="00B56222" w:rsidRDefault="004F0B8E" w:rsidP="00E517C8">
            <w:pPr>
              <w:rPr>
                <w:rFonts w:cs="Arial"/>
                <w:sz w:val="20"/>
                <w:szCs w:val="20"/>
              </w:rPr>
            </w:pPr>
          </w:p>
        </w:tc>
      </w:tr>
      <w:tr w:rsidR="00B56222" w:rsidRPr="00B56222" w14:paraId="1969892E" w14:textId="77777777" w:rsidTr="00E517C8">
        <w:tc>
          <w:tcPr>
            <w:tcW w:w="14581" w:type="dxa"/>
            <w:gridSpan w:val="2"/>
            <w:tcBorders>
              <w:bottom w:val="single" w:sz="4" w:space="0" w:color="auto"/>
            </w:tcBorders>
            <w:shd w:val="clear" w:color="auto" w:fill="D9D9D9"/>
          </w:tcPr>
          <w:p w14:paraId="34B4DC05" w14:textId="77777777" w:rsidR="004F0B8E" w:rsidRPr="00B56222" w:rsidRDefault="004F0B8E" w:rsidP="00E517C8">
            <w:pPr>
              <w:spacing w:before="60" w:after="120"/>
              <w:jc w:val="center"/>
              <w:rPr>
                <w:rFonts w:cs="Arial"/>
                <w:b/>
                <w:sz w:val="20"/>
                <w:szCs w:val="20"/>
              </w:rPr>
            </w:pPr>
            <w:r w:rsidRPr="00B56222">
              <w:rPr>
                <w:rFonts w:cs="Arial"/>
                <w:b/>
                <w:sz w:val="20"/>
                <w:szCs w:val="20"/>
              </w:rPr>
              <w:t>Resources Directorate</w:t>
            </w:r>
          </w:p>
        </w:tc>
      </w:tr>
      <w:tr w:rsidR="00B56222" w:rsidRPr="00B56222" w14:paraId="3CBBB1FC" w14:textId="77777777" w:rsidTr="00E517C8">
        <w:trPr>
          <w:trHeight w:val="3534"/>
        </w:trPr>
        <w:tc>
          <w:tcPr>
            <w:tcW w:w="7277" w:type="dxa"/>
            <w:tcBorders>
              <w:right w:val="nil"/>
            </w:tcBorders>
          </w:tcPr>
          <w:p w14:paraId="00C069A1" w14:textId="77777777" w:rsidR="004F0B8E" w:rsidRPr="00B56222" w:rsidRDefault="004F0B8E" w:rsidP="00E517C8">
            <w:pPr>
              <w:rPr>
                <w:rFonts w:cs="Arial"/>
                <w:sz w:val="20"/>
                <w:szCs w:val="20"/>
              </w:rPr>
            </w:pPr>
            <w:r w:rsidRPr="00B56222">
              <w:rPr>
                <w:rFonts w:cs="Arial"/>
                <w:sz w:val="20"/>
                <w:szCs w:val="20"/>
              </w:rPr>
              <w:t>Our core values are to:</w:t>
            </w:r>
          </w:p>
          <w:p w14:paraId="70A0F6A3" w14:textId="77777777" w:rsidR="004F0B8E" w:rsidRPr="00B56222" w:rsidRDefault="004F0B8E" w:rsidP="00E517C8">
            <w:pPr>
              <w:rPr>
                <w:rFonts w:cs="Arial"/>
                <w:sz w:val="20"/>
                <w:szCs w:val="20"/>
              </w:rPr>
            </w:pPr>
          </w:p>
          <w:p w14:paraId="6A22D169"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satisfy the council’s customers within the legal and financial restrictions placed on </w:t>
            </w:r>
            <w:proofErr w:type="gramStart"/>
            <w:r w:rsidRPr="00B56222">
              <w:rPr>
                <w:rFonts w:cs="Arial"/>
                <w:sz w:val="20"/>
                <w:szCs w:val="20"/>
              </w:rPr>
              <w:t>us;</w:t>
            </w:r>
            <w:proofErr w:type="gramEnd"/>
          </w:p>
          <w:p w14:paraId="54C89ACF"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support and develop our </w:t>
            </w:r>
            <w:proofErr w:type="gramStart"/>
            <w:r w:rsidRPr="00B56222">
              <w:rPr>
                <w:rFonts w:cs="Arial"/>
                <w:sz w:val="20"/>
                <w:szCs w:val="20"/>
              </w:rPr>
              <w:t>staff;</w:t>
            </w:r>
            <w:proofErr w:type="gramEnd"/>
          </w:p>
          <w:p w14:paraId="2EE7E618"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increase the extent to which we aim for, measure and improve service performance and </w:t>
            </w:r>
            <w:proofErr w:type="gramStart"/>
            <w:r w:rsidRPr="00B56222">
              <w:rPr>
                <w:rFonts w:cs="Arial"/>
                <w:sz w:val="20"/>
                <w:szCs w:val="20"/>
              </w:rPr>
              <w:t>standards;</w:t>
            </w:r>
            <w:proofErr w:type="gramEnd"/>
          </w:p>
          <w:p w14:paraId="1172F9F8"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help build strategic capacity for the county </w:t>
            </w:r>
            <w:proofErr w:type="gramStart"/>
            <w:r w:rsidRPr="00B56222">
              <w:rPr>
                <w:rFonts w:cs="Arial"/>
                <w:sz w:val="20"/>
                <w:szCs w:val="20"/>
              </w:rPr>
              <w:t>council;</w:t>
            </w:r>
            <w:proofErr w:type="gramEnd"/>
          </w:p>
          <w:p w14:paraId="02EC4B01"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maintain good </w:t>
            </w:r>
            <w:proofErr w:type="gramStart"/>
            <w:r w:rsidRPr="00B56222">
              <w:rPr>
                <w:rFonts w:cs="Arial"/>
                <w:sz w:val="20"/>
                <w:szCs w:val="20"/>
              </w:rPr>
              <w:t>governance;</w:t>
            </w:r>
            <w:proofErr w:type="gramEnd"/>
          </w:p>
          <w:p w14:paraId="3E0629C6"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support partnership </w:t>
            </w:r>
            <w:proofErr w:type="gramStart"/>
            <w:r w:rsidRPr="00B56222">
              <w:rPr>
                <w:rFonts w:cs="Arial"/>
                <w:sz w:val="20"/>
                <w:szCs w:val="20"/>
              </w:rPr>
              <w:t>working;</w:t>
            </w:r>
            <w:proofErr w:type="gramEnd"/>
          </w:p>
          <w:p w14:paraId="0D7D648E"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 xml:space="preserve">maintain consistency across the whole of the county </w:t>
            </w:r>
            <w:proofErr w:type="gramStart"/>
            <w:r w:rsidRPr="00B56222">
              <w:rPr>
                <w:rFonts w:cs="Arial"/>
                <w:sz w:val="20"/>
                <w:szCs w:val="20"/>
              </w:rPr>
              <w:t>council;</w:t>
            </w:r>
            <w:proofErr w:type="gramEnd"/>
          </w:p>
          <w:p w14:paraId="1E875AFA"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understand and share the objectives of the council and its directorates, whilst acting always in the interests of the council as a whole; and</w:t>
            </w:r>
          </w:p>
          <w:p w14:paraId="49B9F5EC" w14:textId="77777777" w:rsidR="004F0B8E" w:rsidRPr="00B56222" w:rsidRDefault="004F0B8E" w:rsidP="00E517C8">
            <w:pPr>
              <w:numPr>
                <w:ilvl w:val="0"/>
                <w:numId w:val="6"/>
              </w:numPr>
              <w:tabs>
                <w:tab w:val="clear" w:pos="720"/>
                <w:tab w:val="num" w:pos="583"/>
              </w:tabs>
              <w:ind w:left="583" w:hanging="583"/>
              <w:rPr>
                <w:rFonts w:cs="Arial"/>
                <w:sz w:val="20"/>
                <w:szCs w:val="20"/>
              </w:rPr>
            </w:pPr>
            <w:r w:rsidRPr="00B56222">
              <w:rPr>
                <w:rFonts w:cs="Arial"/>
                <w:sz w:val="20"/>
                <w:szCs w:val="20"/>
              </w:rPr>
              <w:t>promote efficiency and value for money.</w:t>
            </w:r>
          </w:p>
        </w:tc>
        <w:tc>
          <w:tcPr>
            <w:tcW w:w="7304" w:type="dxa"/>
            <w:tcBorders>
              <w:left w:val="nil"/>
            </w:tcBorders>
          </w:tcPr>
          <w:p w14:paraId="7E1C350C" w14:textId="77777777" w:rsidR="004F0B8E" w:rsidRPr="00B56222" w:rsidRDefault="004F0B8E" w:rsidP="00E517C8">
            <w:pPr>
              <w:rPr>
                <w:rFonts w:cs="Arial"/>
                <w:sz w:val="20"/>
                <w:szCs w:val="20"/>
              </w:rPr>
            </w:pPr>
            <w:r w:rsidRPr="00B56222">
              <w:rPr>
                <w:rFonts w:cs="Arial"/>
                <w:sz w:val="20"/>
                <w:szCs w:val="20"/>
              </w:rPr>
              <w:t>To help achieve these objectives, we will continue to develop a working environment where:</w:t>
            </w:r>
          </w:p>
          <w:p w14:paraId="1B2C1728" w14:textId="77777777" w:rsidR="004F0B8E" w:rsidRPr="00B56222" w:rsidRDefault="004F0B8E" w:rsidP="00E517C8">
            <w:pPr>
              <w:rPr>
                <w:rFonts w:cs="Arial"/>
                <w:sz w:val="20"/>
                <w:szCs w:val="20"/>
              </w:rPr>
            </w:pPr>
          </w:p>
          <w:p w14:paraId="05810E82" w14:textId="77777777" w:rsidR="004F0B8E" w:rsidRPr="00B56222" w:rsidRDefault="004F0B8E" w:rsidP="00E517C8">
            <w:pPr>
              <w:numPr>
                <w:ilvl w:val="0"/>
                <w:numId w:val="7"/>
              </w:numPr>
              <w:tabs>
                <w:tab w:val="clear" w:pos="720"/>
                <w:tab w:val="num" w:pos="583"/>
              </w:tabs>
              <w:ind w:left="583" w:hanging="583"/>
              <w:rPr>
                <w:rFonts w:cs="Arial"/>
                <w:sz w:val="20"/>
                <w:szCs w:val="20"/>
              </w:rPr>
            </w:pPr>
            <w:r w:rsidRPr="00B56222">
              <w:rPr>
                <w:rFonts w:cs="Arial"/>
                <w:sz w:val="20"/>
                <w:szCs w:val="20"/>
              </w:rPr>
              <w:t xml:space="preserve">ideas flourish and participation is the </w:t>
            </w:r>
            <w:proofErr w:type="gramStart"/>
            <w:r w:rsidRPr="00B56222">
              <w:rPr>
                <w:rFonts w:cs="Arial"/>
                <w:sz w:val="20"/>
                <w:szCs w:val="20"/>
              </w:rPr>
              <w:t>norm;</w:t>
            </w:r>
            <w:proofErr w:type="gramEnd"/>
          </w:p>
          <w:p w14:paraId="431654D0" w14:textId="77777777" w:rsidR="004F0B8E" w:rsidRPr="00B56222" w:rsidRDefault="004F0B8E" w:rsidP="00E517C8">
            <w:pPr>
              <w:numPr>
                <w:ilvl w:val="0"/>
                <w:numId w:val="7"/>
              </w:numPr>
              <w:tabs>
                <w:tab w:val="clear" w:pos="720"/>
                <w:tab w:val="num" w:pos="583"/>
              </w:tabs>
              <w:ind w:left="583" w:hanging="583"/>
              <w:rPr>
                <w:rFonts w:cs="Arial"/>
                <w:sz w:val="20"/>
                <w:szCs w:val="20"/>
              </w:rPr>
            </w:pPr>
            <w:r w:rsidRPr="00B56222">
              <w:rPr>
                <w:rFonts w:cs="Arial"/>
                <w:sz w:val="20"/>
                <w:szCs w:val="20"/>
              </w:rPr>
              <w:t xml:space="preserve">communication, feedback and praise go in all </w:t>
            </w:r>
            <w:proofErr w:type="gramStart"/>
            <w:r w:rsidRPr="00B56222">
              <w:rPr>
                <w:rFonts w:cs="Arial"/>
                <w:sz w:val="20"/>
                <w:szCs w:val="20"/>
              </w:rPr>
              <w:t>directions;</w:t>
            </w:r>
            <w:proofErr w:type="gramEnd"/>
          </w:p>
          <w:p w14:paraId="4AC08342" w14:textId="77777777" w:rsidR="004F0B8E" w:rsidRPr="00B56222" w:rsidRDefault="004F0B8E" w:rsidP="00E517C8">
            <w:pPr>
              <w:numPr>
                <w:ilvl w:val="0"/>
                <w:numId w:val="7"/>
              </w:numPr>
              <w:tabs>
                <w:tab w:val="clear" w:pos="720"/>
                <w:tab w:val="num" w:pos="583"/>
              </w:tabs>
              <w:ind w:left="583" w:hanging="583"/>
              <w:rPr>
                <w:rFonts w:cs="Arial"/>
                <w:sz w:val="20"/>
                <w:szCs w:val="20"/>
              </w:rPr>
            </w:pPr>
            <w:r w:rsidRPr="00B56222">
              <w:rPr>
                <w:rFonts w:cs="Arial"/>
                <w:sz w:val="20"/>
                <w:szCs w:val="20"/>
              </w:rPr>
              <w:t xml:space="preserve">everyone contributes with the aim of achieving agreed goals, not doing only what they are told to </w:t>
            </w:r>
            <w:proofErr w:type="gramStart"/>
            <w:r w:rsidRPr="00B56222">
              <w:rPr>
                <w:rFonts w:cs="Arial"/>
                <w:sz w:val="20"/>
                <w:szCs w:val="20"/>
              </w:rPr>
              <w:t>do;</w:t>
            </w:r>
            <w:proofErr w:type="gramEnd"/>
          </w:p>
          <w:p w14:paraId="567850B2" w14:textId="77777777" w:rsidR="004F0B8E" w:rsidRPr="00B56222" w:rsidRDefault="004F0B8E" w:rsidP="00E517C8">
            <w:pPr>
              <w:numPr>
                <w:ilvl w:val="0"/>
                <w:numId w:val="7"/>
              </w:numPr>
              <w:tabs>
                <w:tab w:val="clear" w:pos="720"/>
                <w:tab w:val="num" w:pos="583"/>
              </w:tabs>
              <w:ind w:left="583" w:hanging="583"/>
              <w:rPr>
                <w:rFonts w:cs="Arial"/>
                <w:sz w:val="20"/>
                <w:szCs w:val="20"/>
              </w:rPr>
            </w:pPr>
            <w:r w:rsidRPr="00B56222">
              <w:rPr>
                <w:rFonts w:cs="Arial"/>
                <w:sz w:val="20"/>
                <w:szCs w:val="20"/>
              </w:rPr>
              <w:t>processes are a framework, not a straitjacket; and</w:t>
            </w:r>
          </w:p>
          <w:p w14:paraId="60BC8EB5" w14:textId="77777777" w:rsidR="004F0B8E" w:rsidRPr="00B56222" w:rsidRDefault="004F0B8E" w:rsidP="00E517C8">
            <w:pPr>
              <w:numPr>
                <w:ilvl w:val="0"/>
                <w:numId w:val="7"/>
              </w:numPr>
              <w:tabs>
                <w:tab w:val="clear" w:pos="720"/>
                <w:tab w:val="num" w:pos="583"/>
              </w:tabs>
              <w:ind w:left="583" w:hanging="583"/>
              <w:rPr>
                <w:rFonts w:cs="Arial"/>
                <w:sz w:val="20"/>
                <w:szCs w:val="20"/>
              </w:rPr>
            </w:pPr>
            <w:r w:rsidRPr="00B56222">
              <w:rPr>
                <w:rFonts w:cs="Arial"/>
                <w:sz w:val="20"/>
                <w:szCs w:val="20"/>
              </w:rPr>
              <w:t>managers are treated with respect and treat everyone with respect.</w:t>
            </w:r>
          </w:p>
        </w:tc>
      </w:tr>
    </w:tbl>
    <w:p w14:paraId="07A7F089" w14:textId="77777777" w:rsidR="00AA3D6A" w:rsidRPr="00B56222" w:rsidRDefault="00AA3D6A" w:rsidP="002618CC">
      <w:pPr>
        <w:pStyle w:val="PlainText"/>
        <w:jc w:val="both"/>
        <w:rPr>
          <w:vanish/>
          <w:szCs w:val="24"/>
        </w:rPr>
      </w:pPr>
    </w:p>
    <w:sectPr w:rsidR="00AA3D6A" w:rsidRPr="00B56222"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49C7" w14:textId="77777777" w:rsidR="005D7E5F" w:rsidRDefault="005D7E5F" w:rsidP="00777D35">
      <w:r>
        <w:separator/>
      </w:r>
    </w:p>
  </w:endnote>
  <w:endnote w:type="continuationSeparator" w:id="0">
    <w:p w14:paraId="04E2B0D2" w14:textId="77777777" w:rsidR="005D7E5F" w:rsidRDefault="005D7E5F"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6546" w14:textId="77777777" w:rsidR="005D7E5F" w:rsidRDefault="005D7E5F" w:rsidP="00777D35">
      <w:r>
        <w:separator/>
      </w:r>
    </w:p>
  </w:footnote>
  <w:footnote w:type="continuationSeparator" w:id="0">
    <w:p w14:paraId="065869F2" w14:textId="77777777" w:rsidR="005D7E5F" w:rsidRDefault="005D7E5F"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660FF8"/>
    <w:multiLevelType w:val="hybridMultilevel"/>
    <w:tmpl w:val="801E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B1564"/>
    <w:multiLevelType w:val="hybridMultilevel"/>
    <w:tmpl w:val="1234ACF2"/>
    <w:lvl w:ilvl="0" w:tplc="41BAD7CC">
      <w:start w:val="1"/>
      <w:numFmt w:val="decimal"/>
      <w:lvlText w:val="%1."/>
      <w:lvlJc w:val="left"/>
      <w:pPr>
        <w:tabs>
          <w:tab w:val="num" w:pos="340"/>
        </w:tabs>
        <w:ind w:left="340" w:hanging="34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A046DE"/>
    <w:multiLevelType w:val="hybridMultilevel"/>
    <w:tmpl w:val="F858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12381"/>
    <w:multiLevelType w:val="hybridMultilevel"/>
    <w:tmpl w:val="6A2A3B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3485348"/>
    <w:multiLevelType w:val="hybridMultilevel"/>
    <w:tmpl w:val="8EAA7D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257331">
    <w:abstractNumId w:val="13"/>
  </w:num>
  <w:num w:numId="2" w16cid:durableId="1290041599">
    <w:abstractNumId w:val="17"/>
  </w:num>
  <w:num w:numId="3" w16cid:durableId="1579444201">
    <w:abstractNumId w:val="15"/>
  </w:num>
  <w:num w:numId="4" w16cid:durableId="1185359170">
    <w:abstractNumId w:val="2"/>
  </w:num>
  <w:num w:numId="5" w16cid:durableId="1848667644">
    <w:abstractNumId w:val="0"/>
  </w:num>
  <w:num w:numId="6" w16cid:durableId="2086024862">
    <w:abstractNumId w:val="16"/>
  </w:num>
  <w:num w:numId="7" w16cid:durableId="1584220966">
    <w:abstractNumId w:val="14"/>
  </w:num>
  <w:num w:numId="8" w16cid:durableId="67919977">
    <w:abstractNumId w:val="5"/>
  </w:num>
  <w:num w:numId="9" w16cid:durableId="1958100765">
    <w:abstractNumId w:val="11"/>
  </w:num>
  <w:num w:numId="10" w16cid:durableId="1092432283">
    <w:abstractNumId w:val="6"/>
  </w:num>
  <w:num w:numId="11" w16cid:durableId="1691182566">
    <w:abstractNumId w:val="4"/>
  </w:num>
  <w:num w:numId="12" w16cid:durableId="1682974138">
    <w:abstractNumId w:val="3"/>
  </w:num>
  <w:num w:numId="13" w16cid:durableId="1263956269">
    <w:abstractNumId w:val="19"/>
  </w:num>
  <w:num w:numId="14" w16cid:durableId="42533671">
    <w:abstractNumId w:val="7"/>
  </w:num>
  <w:num w:numId="15" w16cid:durableId="1506169640">
    <w:abstractNumId w:val="9"/>
  </w:num>
  <w:num w:numId="16" w16cid:durableId="2054766188">
    <w:abstractNumId w:val="1"/>
  </w:num>
  <w:num w:numId="17" w16cid:durableId="1311251970">
    <w:abstractNumId w:val="20"/>
  </w:num>
  <w:num w:numId="18" w16cid:durableId="1943951950">
    <w:abstractNumId w:val="12"/>
  </w:num>
  <w:num w:numId="19" w16cid:durableId="2086142816">
    <w:abstractNumId w:val="8"/>
  </w:num>
  <w:num w:numId="20" w16cid:durableId="1634091372">
    <w:abstractNumId w:val="18"/>
  </w:num>
  <w:num w:numId="21" w16cid:durableId="271476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23BA6"/>
    <w:rsid w:val="00033CAC"/>
    <w:rsid w:val="00034888"/>
    <w:rsid w:val="000460F1"/>
    <w:rsid w:val="00056A9A"/>
    <w:rsid w:val="000622AB"/>
    <w:rsid w:val="000667F3"/>
    <w:rsid w:val="00073968"/>
    <w:rsid w:val="00082A36"/>
    <w:rsid w:val="000919EA"/>
    <w:rsid w:val="00094A89"/>
    <w:rsid w:val="000A59BB"/>
    <w:rsid w:val="000B25B0"/>
    <w:rsid w:val="000C1671"/>
    <w:rsid w:val="000D14F6"/>
    <w:rsid w:val="000D2C44"/>
    <w:rsid w:val="000E0AE8"/>
    <w:rsid w:val="000F1D0B"/>
    <w:rsid w:val="000F5E28"/>
    <w:rsid w:val="001008EE"/>
    <w:rsid w:val="001026D1"/>
    <w:rsid w:val="00107C4D"/>
    <w:rsid w:val="001147DB"/>
    <w:rsid w:val="001147DF"/>
    <w:rsid w:val="001276EF"/>
    <w:rsid w:val="00134DB2"/>
    <w:rsid w:val="00141202"/>
    <w:rsid w:val="00144BB9"/>
    <w:rsid w:val="00162D83"/>
    <w:rsid w:val="00163332"/>
    <w:rsid w:val="00170B96"/>
    <w:rsid w:val="00172AF6"/>
    <w:rsid w:val="00173301"/>
    <w:rsid w:val="00175A27"/>
    <w:rsid w:val="0018083D"/>
    <w:rsid w:val="00191D6F"/>
    <w:rsid w:val="00197244"/>
    <w:rsid w:val="001A0D82"/>
    <w:rsid w:val="001B704D"/>
    <w:rsid w:val="001C2BB3"/>
    <w:rsid w:val="001C4909"/>
    <w:rsid w:val="001C7092"/>
    <w:rsid w:val="001E7AE5"/>
    <w:rsid w:val="001F7CB4"/>
    <w:rsid w:val="00204E2A"/>
    <w:rsid w:val="002115D8"/>
    <w:rsid w:val="00215628"/>
    <w:rsid w:val="00223524"/>
    <w:rsid w:val="00227967"/>
    <w:rsid w:val="002317D3"/>
    <w:rsid w:val="002455C0"/>
    <w:rsid w:val="00245ABD"/>
    <w:rsid w:val="00245DF6"/>
    <w:rsid w:val="00251640"/>
    <w:rsid w:val="002618CC"/>
    <w:rsid w:val="00276252"/>
    <w:rsid w:val="002841B5"/>
    <w:rsid w:val="00286A68"/>
    <w:rsid w:val="00291ADA"/>
    <w:rsid w:val="002943F8"/>
    <w:rsid w:val="002C348D"/>
    <w:rsid w:val="002D2B99"/>
    <w:rsid w:val="002D6661"/>
    <w:rsid w:val="002E0364"/>
    <w:rsid w:val="002F0A91"/>
    <w:rsid w:val="002F7FCB"/>
    <w:rsid w:val="0030017A"/>
    <w:rsid w:val="00302F83"/>
    <w:rsid w:val="00304321"/>
    <w:rsid w:val="00320734"/>
    <w:rsid w:val="003209A4"/>
    <w:rsid w:val="003238CB"/>
    <w:rsid w:val="00335E50"/>
    <w:rsid w:val="00341BC1"/>
    <w:rsid w:val="00342845"/>
    <w:rsid w:val="0034547D"/>
    <w:rsid w:val="00345EC2"/>
    <w:rsid w:val="0034610C"/>
    <w:rsid w:val="00353B4A"/>
    <w:rsid w:val="00377740"/>
    <w:rsid w:val="003A078A"/>
    <w:rsid w:val="003A5486"/>
    <w:rsid w:val="003A57B9"/>
    <w:rsid w:val="003A75AF"/>
    <w:rsid w:val="003B0FA4"/>
    <w:rsid w:val="003C1AF2"/>
    <w:rsid w:val="003D1170"/>
    <w:rsid w:val="003E0B6D"/>
    <w:rsid w:val="003E0F2D"/>
    <w:rsid w:val="003E3329"/>
    <w:rsid w:val="00414C82"/>
    <w:rsid w:val="004159CD"/>
    <w:rsid w:val="00417A2E"/>
    <w:rsid w:val="00424702"/>
    <w:rsid w:val="004257CE"/>
    <w:rsid w:val="00427877"/>
    <w:rsid w:val="0043059E"/>
    <w:rsid w:val="00430719"/>
    <w:rsid w:val="00431065"/>
    <w:rsid w:val="0044763B"/>
    <w:rsid w:val="00451E68"/>
    <w:rsid w:val="00472E34"/>
    <w:rsid w:val="004806C7"/>
    <w:rsid w:val="00484DCB"/>
    <w:rsid w:val="00492AC4"/>
    <w:rsid w:val="004946A5"/>
    <w:rsid w:val="004A2CF7"/>
    <w:rsid w:val="004A620F"/>
    <w:rsid w:val="004B48E1"/>
    <w:rsid w:val="004C2421"/>
    <w:rsid w:val="004C3BDE"/>
    <w:rsid w:val="004C4708"/>
    <w:rsid w:val="004D5DFF"/>
    <w:rsid w:val="004F0B8E"/>
    <w:rsid w:val="005003E4"/>
    <w:rsid w:val="00501A64"/>
    <w:rsid w:val="00503222"/>
    <w:rsid w:val="00507A07"/>
    <w:rsid w:val="00510269"/>
    <w:rsid w:val="00522CC0"/>
    <w:rsid w:val="00524C5C"/>
    <w:rsid w:val="005368EB"/>
    <w:rsid w:val="00547250"/>
    <w:rsid w:val="00547DF6"/>
    <w:rsid w:val="005703E6"/>
    <w:rsid w:val="00573AD3"/>
    <w:rsid w:val="005749CF"/>
    <w:rsid w:val="00582649"/>
    <w:rsid w:val="00587ABB"/>
    <w:rsid w:val="00594DBB"/>
    <w:rsid w:val="005967A8"/>
    <w:rsid w:val="005A7461"/>
    <w:rsid w:val="005B73CF"/>
    <w:rsid w:val="005D7E5F"/>
    <w:rsid w:val="005E339C"/>
    <w:rsid w:val="005E5636"/>
    <w:rsid w:val="005E62CF"/>
    <w:rsid w:val="00613F8C"/>
    <w:rsid w:val="006203C0"/>
    <w:rsid w:val="00623FAF"/>
    <w:rsid w:val="0063193D"/>
    <w:rsid w:val="00640909"/>
    <w:rsid w:val="006423CB"/>
    <w:rsid w:val="00643A78"/>
    <w:rsid w:val="006448D7"/>
    <w:rsid w:val="00645B83"/>
    <w:rsid w:val="00662C30"/>
    <w:rsid w:val="006668B0"/>
    <w:rsid w:val="00673D53"/>
    <w:rsid w:val="0067447B"/>
    <w:rsid w:val="00694083"/>
    <w:rsid w:val="006A2735"/>
    <w:rsid w:val="006B2C2B"/>
    <w:rsid w:val="006B4061"/>
    <w:rsid w:val="006B613E"/>
    <w:rsid w:val="006C1B36"/>
    <w:rsid w:val="006D7C25"/>
    <w:rsid w:val="006E19F0"/>
    <w:rsid w:val="006E41E2"/>
    <w:rsid w:val="007029DA"/>
    <w:rsid w:val="00712479"/>
    <w:rsid w:val="0072120B"/>
    <w:rsid w:val="00723A5D"/>
    <w:rsid w:val="00724A6F"/>
    <w:rsid w:val="00727942"/>
    <w:rsid w:val="00731010"/>
    <w:rsid w:val="00747792"/>
    <w:rsid w:val="00750EBA"/>
    <w:rsid w:val="00751888"/>
    <w:rsid w:val="00775D56"/>
    <w:rsid w:val="00777D35"/>
    <w:rsid w:val="00783532"/>
    <w:rsid w:val="00794622"/>
    <w:rsid w:val="00797407"/>
    <w:rsid w:val="007A17FA"/>
    <w:rsid w:val="007A683E"/>
    <w:rsid w:val="007B652C"/>
    <w:rsid w:val="007C1CA8"/>
    <w:rsid w:val="007D0DA7"/>
    <w:rsid w:val="007D7229"/>
    <w:rsid w:val="007E2601"/>
    <w:rsid w:val="007F3B87"/>
    <w:rsid w:val="00811D6D"/>
    <w:rsid w:val="00817BC1"/>
    <w:rsid w:val="00841F71"/>
    <w:rsid w:val="00846038"/>
    <w:rsid w:val="00851236"/>
    <w:rsid w:val="0085383D"/>
    <w:rsid w:val="0085514B"/>
    <w:rsid w:val="00875E9A"/>
    <w:rsid w:val="00877A59"/>
    <w:rsid w:val="008A2007"/>
    <w:rsid w:val="008A4DC6"/>
    <w:rsid w:val="008B004A"/>
    <w:rsid w:val="008B041B"/>
    <w:rsid w:val="008B247E"/>
    <w:rsid w:val="008C2001"/>
    <w:rsid w:val="008D16B7"/>
    <w:rsid w:val="008D2FCD"/>
    <w:rsid w:val="008D7BB1"/>
    <w:rsid w:val="008E073F"/>
    <w:rsid w:val="008E416E"/>
    <w:rsid w:val="008E787E"/>
    <w:rsid w:val="00900093"/>
    <w:rsid w:val="009154F9"/>
    <w:rsid w:val="0091568D"/>
    <w:rsid w:val="009158FB"/>
    <w:rsid w:val="00915D4D"/>
    <w:rsid w:val="0091707D"/>
    <w:rsid w:val="00917AA8"/>
    <w:rsid w:val="0094633A"/>
    <w:rsid w:val="00953A70"/>
    <w:rsid w:val="00954152"/>
    <w:rsid w:val="009709E1"/>
    <w:rsid w:val="00986B26"/>
    <w:rsid w:val="009A4719"/>
    <w:rsid w:val="009B1D2F"/>
    <w:rsid w:val="009B7C81"/>
    <w:rsid w:val="009D13EC"/>
    <w:rsid w:val="009D26D0"/>
    <w:rsid w:val="009D2A0C"/>
    <w:rsid w:val="009D46D2"/>
    <w:rsid w:val="009E2329"/>
    <w:rsid w:val="009F388A"/>
    <w:rsid w:val="00A1579A"/>
    <w:rsid w:val="00A15ED0"/>
    <w:rsid w:val="00A24F97"/>
    <w:rsid w:val="00A25B9D"/>
    <w:rsid w:val="00A302F0"/>
    <w:rsid w:val="00A40B0C"/>
    <w:rsid w:val="00A4361A"/>
    <w:rsid w:val="00A52892"/>
    <w:rsid w:val="00A53CCE"/>
    <w:rsid w:val="00A63E62"/>
    <w:rsid w:val="00A71CCC"/>
    <w:rsid w:val="00A91B24"/>
    <w:rsid w:val="00A96FB3"/>
    <w:rsid w:val="00AA0AF2"/>
    <w:rsid w:val="00AA3D6A"/>
    <w:rsid w:val="00AB2F23"/>
    <w:rsid w:val="00AC2231"/>
    <w:rsid w:val="00B153AC"/>
    <w:rsid w:val="00B25BB1"/>
    <w:rsid w:val="00B30B97"/>
    <w:rsid w:val="00B31996"/>
    <w:rsid w:val="00B409EF"/>
    <w:rsid w:val="00B4507C"/>
    <w:rsid w:val="00B452DF"/>
    <w:rsid w:val="00B55371"/>
    <w:rsid w:val="00B56222"/>
    <w:rsid w:val="00B6015C"/>
    <w:rsid w:val="00B60420"/>
    <w:rsid w:val="00B74133"/>
    <w:rsid w:val="00B91DD3"/>
    <w:rsid w:val="00B9303F"/>
    <w:rsid w:val="00B963FD"/>
    <w:rsid w:val="00BA1049"/>
    <w:rsid w:val="00BA1391"/>
    <w:rsid w:val="00BD58F5"/>
    <w:rsid w:val="00BE2A72"/>
    <w:rsid w:val="00BE2AD8"/>
    <w:rsid w:val="00BF6EE7"/>
    <w:rsid w:val="00C14CD5"/>
    <w:rsid w:val="00C156E0"/>
    <w:rsid w:val="00C17C8B"/>
    <w:rsid w:val="00C238BB"/>
    <w:rsid w:val="00C372AE"/>
    <w:rsid w:val="00C45F42"/>
    <w:rsid w:val="00C501CD"/>
    <w:rsid w:val="00C61452"/>
    <w:rsid w:val="00C63C2B"/>
    <w:rsid w:val="00C6774B"/>
    <w:rsid w:val="00C81DA9"/>
    <w:rsid w:val="00C908CB"/>
    <w:rsid w:val="00CA11A5"/>
    <w:rsid w:val="00CC4A94"/>
    <w:rsid w:val="00CD3A3A"/>
    <w:rsid w:val="00CE34D0"/>
    <w:rsid w:val="00CE3799"/>
    <w:rsid w:val="00CF1025"/>
    <w:rsid w:val="00CF1FCA"/>
    <w:rsid w:val="00CF757B"/>
    <w:rsid w:val="00D05114"/>
    <w:rsid w:val="00D13F51"/>
    <w:rsid w:val="00D25E1C"/>
    <w:rsid w:val="00D33429"/>
    <w:rsid w:val="00D414CC"/>
    <w:rsid w:val="00D47D8D"/>
    <w:rsid w:val="00D54D0F"/>
    <w:rsid w:val="00D711C9"/>
    <w:rsid w:val="00D7458C"/>
    <w:rsid w:val="00D74643"/>
    <w:rsid w:val="00D92F52"/>
    <w:rsid w:val="00D94172"/>
    <w:rsid w:val="00D97926"/>
    <w:rsid w:val="00DA12B7"/>
    <w:rsid w:val="00DC20D4"/>
    <w:rsid w:val="00DD0852"/>
    <w:rsid w:val="00DD28EC"/>
    <w:rsid w:val="00DD79B8"/>
    <w:rsid w:val="00DE6251"/>
    <w:rsid w:val="00DF39EC"/>
    <w:rsid w:val="00DF6487"/>
    <w:rsid w:val="00E13B05"/>
    <w:rsid w:val="00E22B10"/>
    <w:rsid w:val="00E35341"/>
    <w:rsid w:val="00E50E73"/>
    <w:rsid w:val="00E517C8"/>
    <w:rsid w:val="00E53E17"/>
    <w:rsid w:val="00E563A8"/>
    <w:rsid w:val="00E809E6"/>
    <w:rsid w:val="00E81D64"/>
    <w:rsid w:val="00E9780C"/>
    <w:rsid w:val="00EA4147"/>
    <w:rsid w:val="00EB1D1D"/>
    <w:rsid w:val="00EB2C07"/>
    <w:rsid w:val="00EB5AFF"/>
    <w:rsid w:val="00EB759C"/>
    <w:rsid w:val="00EC014B"/>
    <w:rsid w:val="00ED6B95"/>
    <w:rsid w:val="00EE50BD"/>
    <w:rsid w:val="00F135A0"/>
    <w:rsid w:val="00F20560"/>
    <w:rsid w:val="00F23067"/>
    <w:rsid w:val="00F2597D"/>
    <w:rsid w:val="00F30C08"/>
    <w:rsid w:val="00F35734"/>
    <w:rsid w:val="00F37776"/>
    <w:rsid w:val="00F42829"/>
    <w:rsid w:val="00F4367C"/>
    <w:rsid w:val="00F523FD"/>
    <w:rsid w:val="00F56084"/>
    <w:rsid w:val="00F87337"/>
    <w:rsid w:val="00FA13FB"/>
    <w:rsid w:val="00FD3930"/>
    <w:rsid w:val="00FD6ACA"/>
    <w:rsid w:val="00FE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CC285"/>
  <w15:docId w15:val="{3A2FCF5A-B8F7-44C3-A6DC-ED17B6CD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2F0A91"/>
    <w:pPr>
      <w:spacing w:line="276" w:lineRule="auto"/>
      <w:ind w:left="720"/>
      <w:contextualSpacing/>
    </w:pPr>
    <w:rPr>
      <w:rFonts w:eastAsia="Calibri"/>
      <w:szCs w:val="22"/>
    </w:rPr>
  </w:style>
  <w:style w:type="paragraph" w:styleId="NoSpacing">
    <w:name w:val="No Spacing"/>
    <w:uiPriority w:val="1"/>
    <w:qFormat/>
    <w:rsid w:val="00BD58F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8511">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copy.dot</Template>
  <TotalTime>1</TotalTime>
  <Pages>7</Pages>
  <Words>2151</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Corporate</dc:creator>
  <cp:lastModifiedBy>Robinson, Rachel</cp:lastModifiedBy>
  <cp:revision>2</cp:revision>
  <cp:lastPrinted>2013-01-16T10:20:00Z</cp:lastPrinted>
  <dcterms:created xsi:type="dcterms:W3CDTF">2023-02-17T11:42:00Z</dcterms:created>
  <dcterms:modified xsi:type="dcterms:W3CDTF">2023-02-17T11:42:00Z</dcterms:modified>
</cp:coreProperties>
</file>