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231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46"/>
        <w:gridCol w:w="4232"/>
        <w:gridCol w:w="1418"/>
        <w:gridCol w:w="1843"/>
        <w:gridCol w:w="1842"/>
      </w:tblGrid>
      <w:tr w:rsidR="00372E8C" w:rsidRPr="00742A16" w:rsidTr="004110FE">
        <w:trPr>
          <w:trHeight w:val="275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2E8C" w:rsidRPr="00372E8C" w:rsidRDefault="00372E8C" w:rsidP="00301A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2E8C">
              <w:rPr>
                <w:rFonts w:ascii="Arial" w:hAnsi="Arial" w:cs="Arial"/>
                <w:b/>
                <w:sz w:val="28"/>
                <w:szCs w:val="28"/>
              </w:rPr>
              <w:t>Induction Checklist</w:t>
            </w:r>
          </w:p>
          <w:p w:rsidR="00372E8C" w:rsidRPr="00742A16" w:rsidRDefault="00372E8C" w:rsidP="00301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275"/>
        </w:trPr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Name:</w:t>
            </w:r>
          </w:p>
        </w:tc>
        <w:tc>
          <w:tcPr>
            <w:tcW w:w="4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Start Date: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340"/>
        </w:trPr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Date</w:t>
            </w:r>
          </w:p>
          <w:p w:rsidR="00742A16" w:rsidRPr="00742A16" w:rsidRDefault="00742A16" w:rsidP="00301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completed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72E8C" w:rsidRDefault="00C05E37" w:rsidP="00301AD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Childminder </w:t>
            </w:r>
            <w:r w:rsidR="00742A16"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signature/</w:t>
            </w:r>
          </w:p>
          <w:p w:rsidR="00742A16" w:rsidRPr="00742A16" w:rsidRDefault="00742A16" w:rsidP="00301AD3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comment/action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72E8C" w:rsidRDefault="00742A16" w:rsidP="00301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Employee signature/</w:t>
            </w:r>
          </w:p>
          <w:p w:rsidR="00742A16" w:rsidRPr="00742A16" w:rsidRDefault="00742A16" w:rsidP="00301A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comment/action</w:t>
            </w:r>
          </w:p>
        </w:tc>
      </w:tr>
      <w:tr w:rsidR="00742A16" w:rsidRPr="00742A16" w:rsidTr="00301AD3">
        <w:trPr>
          <w:trHeight w:val="412"/>
        </w:trPr>
        <w:tc>
          <w:tcPr>
            <w:tcW w:w="425" w:type="dxa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9781" w:type="dxa"/>
            <w:gridSpan w:val="5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Introduction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335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Tour of the premises and outdoor area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88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Introduction to your family</w:t>
            </w:r>
          </w:p>
          <w:p w:rsidR="00742A16" w:rsidRPr="00742A16" w:rsidRDefault="00742A16" w:rsidP="00301AD3">
            <w:pPr>
              <w:spacing w:after="0" w:line="288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88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88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Introduction to staff, parents and children</w:t>
            </w:r>
          </w:p>
          <w:p w:rsidR="00742A16" w:rsidRPr="00742A16" w:rsidRDefault="00742A16" w:rsidP="00301AD3">
            <w:pPr>
              <w:spacing w:after="0" w:line="288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88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9781" w:type="dxa"/>
            <w:gridSpan w:val="5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Overview of role/team: 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312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Explain your management structure and team (if applicable)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2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312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Discussion of role and expectations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2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312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Dress code and conduct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2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312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Working hours, breaks, lunchtimes etc.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312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Duties/rotas 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312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Copy of existing qualifications– safeguarding, first aid, childcare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312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742A16" w:rsidRPr="00742A16" w:rsidRDefault="00D40F79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T</w:t>
            </w:r>
            <w:r w:rsidR="00742A16"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raining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/e-learning</w:t>
            </w:r>
            <w:r w:rsidR="00742A16"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required to be completed 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Employment and staff policies (these could be discussed)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72E8C">
        <w:trPr>
          <w:trHeight w:val="278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Written contract and employment</w:t>
            </w: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:rsidR="00301AD3" w:rsidRDefault="00301AD3"/>
    <w:p w:rsidR="00301AD3" w:rsidRDefault="00301AD3"/>
    <w:p w:rsidR="00301AD3" w:rsidRDefault="00301AD3"/>
    <w:p w:rsidR="00301AD3" w:rsidRDefault="00301AD3"/>
    <w:tbl>
      <w:tblPr>
        <w:tblpPr w:leftFromText="181" w:rightFromText="181" w:vertAnchor="page" w:horzAnchor="margin" w:tblpXSpec="center" w:tblpY="231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1418"/>
        <w:gridCol w:w="1984"/>
        <w:gridCol w:w="1701"/>
      </w:tblGrid>
      <w:tr w:rsidR="00742A16" w:rsidRPr="00742A16" w:rsidTr="00301AD3">
        <w:trPr>
          <w:trHeight w:val="312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Code of conduct </w:t>
            </w: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F863A7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Absence policy &amp; procedure</w:t>
            </w: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Health, safety and security of premises</w:t>
            </w: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F863A7" w:rsidRPr="00742A16" w:rsidRDefault="00F863A7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Confidentiality</w:t>
            </w: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Disciplinary and grievance</w:t>
            </w: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Supervisions and appraisals</w:t>
            </w: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F863A7" w:rsidRPr="00742A16" w:rsidRDefault="00F863A7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Staff meetings</w:t>
            </w:r>
          </w:p>
          <w:p w:rsidR="00F863A7" w:rsidRPr="00742A16" w:rsidRDefault="00F863A7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Professional development </w:t>
            </w: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Salary/pension/holiday entitlement etc.</w:t>
            </w: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Social media</w:t>
            </w: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Personal mobile phones</w:t>
            </w: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285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Alcohol, drugs and smoking policy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F863A7" w:rsidRPr="00742A16" w:rsidRDefault="00F863A7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Staff medication</w:t>
            </w:r>
          </w:p>
          <w:p w:rsidR="00742A16" w:rsidRPr="00742A16" w:rsidRDefault="00742A16" w:rsidP="00301AD3">
            <w:pPr>
              <w:spacing w:before="40"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before="40"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:rsidR="00372E8C" w:rsidRDefault="00372E8C"/>
    <w:p w:rsidR="00372E8C" w:rsidRDefault="00372E8C"/>
    <w:tbl>
      <w:tblPr>
        <w:tblpPr w:leftFromText="181" w:rightFromText="181" w:vertAnchor="page" w:horzAnchor="margin" w:tblpXSpec="center" w:tblpY="231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1418"/>
        <w:gridCol w:w="1984"/>
        <w:gridCol w:w="1701"/>
      </w:tblGrid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Disqualifications </w:t>
            </w:r>
          </w:p>
          <w:p w:rsidR="00F863A7" w:rsidRPr="00742A16" w:rsidRDefault="00F863A7" w:rsidP="00301AD3">
            <w:pPr>
              <w:spacing w:before="40"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Emergency contacts</w:t>
            </w:r>
          </w:p>
          <w:p w:rsidR="00742A16" w:rsidRPr="00742A16" w:rsidRDefault="00742A16" w:rsidP="00301AD3">
            <w:pPr>
              <w:spacing w:before="40"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before="40"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before="40"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ID pass</w:t>
            </w:r>
          </w:p>
          <w:p w:rsidR="00742A16" w:rsidRPr="00742A16" w:rsidRDefault="00742A16" w:rsidP="00301AD3">
            <w:pPr>
              <w:spacing w:before="40"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F863A7" w:rsidRPr="00742A16" w:rsidRDefault="00F863A7" w:rsidP="00301AD3">
            <w:pPr>
              <w:spacing w:before="40"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Safeguarding and Welfare Requirements (statutory) (Portfolio part 2)</w:t>
            </w:r>
          </w:p>
          <w:p w:rsid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F863A7" w:rsidRPr="00742A16" w:rsidRDefault="00F863A7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698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Safeguarding Policy and Procedure (including use of mobile phones and camera, managing allegations against you or your family, protecting children at risk of radicalisation – Prevent Duty)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Ill or Infectious Child Procedure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Administering Medication Policy and Procedure (including record)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Emergency Evacuation Procedure and plan of home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Procedure for Checking the Identity of Visitors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Complaints Procedure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24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Uncollected Child Procedure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Missing Child Procedure</w:t>
            </w:r>
          </w:p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Required Records and Guidelines (portfolio part 2)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Written record of accidents and incidents</w:t>
            </w:r>
          </w:p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Smoke alarm test record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Visitors book 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:rsidR="00372E8C" w:rsidRDefault="00372E8C"/>
    <w:p w:rsidR="00372E8C" w:rsidRDefault="00372E8C"/>
    <w:p w:rsidR="00372E8C" w:rsidRDefault="00372E8C"/>
    <w:tbl>
      <w:tblPr>
        <w:tblpPr w:leftFromText="181" w:rightFromText="181" w:vertAnchor="page" w:horzAnchor="margin" w:tblpXSpec="center" w:tblpY="231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1418"/>
        <w:gridCol w:w="1984"/>
        <w:gridCol w:w="1701"/>
      </w:tblGrid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Details of public liability insurance 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Risk assessments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Record of pet vaccinations and health care (if applicable)</w:t>
            </w:r>
          </w:p>
          <w:p w:rsid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D40F79" w:rsidRPr="00742A16" w:rsidRDefault="00D40F79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Car insurance and MOT details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Written record of complaints</w:t>
            </w:r>
          </w:p>
          <w:p w:rsid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372E8C" w:rsidRPr="00742A16" w:rsidRDefault="00372E8C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Copy of Ofsted registration certificate </w:t>
            </w:r>
          </w:p>
          <w:p w:rsid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D40F79" w:rsidRPr="00742A16" w:rsidRDefault="00D40F79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Overnight care (if applicable)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ind w:left="720" w:right="-958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Ofsted poster for parents </w:t>
            </w:r>
          </w:p>
          <w:p w:rsidR="00D40F79" w:rsidRDefault="00D40F79" w:rsidP="00301AD3">
            <w:pPr>
              <w:spacing w:after="0" w:line="240" w:lineRule="auto"/>
              <w:ind w:right="-958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F863A7" w:rsidRPr="00742A16" w:rsidRDefault="00F863A7" w:rsidP="00301AD3">
            <w:pPr>
              <w:spacing w:after="0" w:line="240" w:lineRule="auto"/>
              <w:ind w:right="-958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Safeguarding and Welfare Requirements (non – statutory) (Portfolio part 3)</w:t>
            </w:r>
          </w:p>
          <w:p w:rsid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F863A7" w:rsidRPr="00742A16" w:rsidRDefault="00F863A7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Whistle Blowing Policy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F863A7" w:rsidRPr="00742A16" w:rsidRDefault="00F863A7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Play and Learning Policy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Healthy Food and Drink Policy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Behaviour Management Policy and Procedure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Health and Safety Policy and Procedure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No Smoking Policy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Risk Assessment Policy and Procedure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:rsidR="00372E8C" w:rsidRDefault="00372E8C"/>
    <w:p w:rsidR="00372E8C" w:rsidRDefault="00372E8C"/>
    <w:p w:rsidR="00372E8C" w:rsidRDefault="00372E8C"/>
    <w:tbl>
      <w:tblPr>
        <w:tblpPr w:leftFromText="181" w:rightFromText="181" w:vertAnchor="page" w:horzAnchor="margin" w:tblpXSpec="center" w:tblpY="231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1418"/>
        <w:gridCol w:w="1984"/>
        <w:gridCol w:w="1701"/>
      </w:tblGrid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Pet Policy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Outings Policy and Procedure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SEND/Equality of Opportunities Policy and Procedure</w:t>
            </w:r>
          </w:p>
          <w:p w:rsid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F863A7" w:rsidRPr="00742A16" w:rsidRDefault="00F863A7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9781" w:type="dxa"/>
            <w:gridSpan w:val="4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Recommended Records and Guidelines (Portfolio part 3)</w:t>
            </w:r>
          </w:p>
          <w:p w:rsid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F863A7" w:rsidRPr="00742A16" w:rsidRDefault="00F863A7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Lancashire Early Years Child Protection Policy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Guidelines on infectious diseases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List of poisonous plants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Food allergens information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Recommended items for your first aid kit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Record of evacuation drills</w:t>
            </w:r>
          </w:p>
          <w:p w:rsidR="00372E8C" w:rsidRPr="00742A16" w:rsidRDefault="00372E8C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Data Protection and Freedom of Information – ICO Certificate</w:t>
            </w:r>
            <w:r w:rsidR="00C05E37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&amp; GDPR</w:t>
            </w:r>
          </w:p>
          <w:p w:rsid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D40F79" w:rsidRPr="00742A16" w:rsidRDefault="00D40F79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Essential documents list (Appendix 3)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9781" w:type="dxa"/>
            <w:gridSpan w:val="4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Teaching, Learning and assessment (Portfolio part 5)</w:t>
            </w:r>
          </w:p>
          <w:p w:rsid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F863A7" w:rsidRPr="00742A16" w:rsidRDefault="00F863A7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9781" w:type="dxa"/>
            <w:gridSpan w:val="4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Observation, assessment and planning systems:</w:t>
            </w:r>
          </w:p>
          <w:p w:rsidR="00F863A7" w:rsidRPr="00742A16" w:rsidRDefault="00F863A7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Child’s all about me form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Starting points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:rsidR="00372E8C" w:rsidRDefault="00372E8C"/>
    <w:p w:rsidR="00372E8C" w:rsidRDefault="00372E8C"/>
    <w:p w:rsidR="00372E8C" w:rsidRDefault="00372E8C"/>
    <w:tbl>
      <w:tblPr>
        <w:tblpPr w:leftFromText="181" w:rightFromText="181" w:vertAnchor="page" w:horzAnchor="margin" w:tblpXSpec="center" w:tblpY="231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1418"/>
        <w:gridCol w:w="1984"/>
        <w:gridCol w:w="1701"/>
      </w:tblGrid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Child observation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Assessments including 2 year</w:t>
            </w:r>
            <w:r w:rsidR="00F863A7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old</w:t>
            </w: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Progress Check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Planning for children’s needs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Tracking and monitoring children’s progress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9781" w:type="dxa"/>
            <w:gridSpan w:val="4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Routines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Meal and snack times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Groups and outings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Partnership with parents and others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Environment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Show around of resources and play environment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Setting up the environment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Fundamental British Values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B8CCE4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9781" w:type="dxa"/>
            <w:gridSpan w:val="4"/>
            <w:shd w:val="clear" w:color="auto" w:fill="B8CCE4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Other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</w:tcPr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Children's registration form</w:t>
            </w: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Default="00742A16" w:rsidP="00301AD3">
            <w:pPr>
              <w:spacing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Key worker system</w:t>
            </w:r>
          </w:p>
          <w:p w:rsidR="00372E8C" w:rsidRPr="00742A16" w:rsidRDefault="00372E8C" w:rsidP="00301AD3">
            <w:pPr>
              <w:spacing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Notice boards</w:t>
            </w:r>
          </w:p>
          <w:p w:rsidR="00742A16" w:rsidRPr="00742A16" w:rsidRDefault="00742A16" w:rsidP="00301AD3">
            <w:pPr>
              <w:spacing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4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:rsidR="00372E8C" w:rsidRDefault="00372E8C"/>
    <w:p w:rsidR="00372E8C" w:rsidRDefault="00372E8C"/>
    <w:p w:rsidR="00372E8C" w:rsidRDefault="00372E8C"/>
    <w:tbl>
      <w:tblPr>
        <w:tblpPr w:leftFromText="181" w:rightFromText="181" w:vertAnchor="page" w:horzAnchor="margin" w:tblpXSpec="center" w:tblpY="231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1418"/>
        <w:gridCol w:w="1984"/>
        <w:gridCol w:w="1701"/>
      </w:tblGrid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Displays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Quality assurance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Peer observations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742A16" w:rsidRPr="00742A16" w:rsidTr="00301AD3">
        <w:trPr>
          <w:trHeight w:val="359"/>
        </w:trPr>
        <w:tc>
          <w:tcPr>
            <w:tcW w:w="425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</w:p>
        </w:tc>
        <w:tc>
          <w:tcPr>
            <w:tcW w:w="4678" w:type="dxa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42A1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Ofsted &amp; inspections</w:t>
            </w: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2A16" w:rsidRPr="00742A16" w:rsidRDefault="00742A16" w:rsidP="00301AD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:rsidR="0012483A" w:rsidRDefault="0012483A"/>
    <w:p w:rsidR="00372E8C" w:rsidRDefault="00372E8C"/>
    <w:p w:rsidR="00372E8C" w:rsidRDefault="00372E8C"/>
    <w:p w:rsidR="00D40F79" w:rsidRDefault="00D40F79">
      <w:bookmarkStart w:id="0" w:name="_GoBack"/>
      <w:bookmarkEnd w:id="0"/>
      <w:r>
        <w:t>Signed (Childminder) ___________________________ Date: ______</w:t>
      </w:r>
    </w:p>
    <w:p w:rsidR="00D40F79" w:rsidRDefault="00D40F79"/>
    <w:p w:rsidR="00D40F79" w:rsidRDefault="00D40F79">
      <w:r>
        <w:t>Signed (Assistant) _______________________________Date: ______</w:t>
      </w:r>
    </w:p>
    <w:sectPr w:rsidR="00D40F79" w:rsidSect="004022C3">
      <w:headerReference w:type="default" r:id="rId6"/>
      <w:footerReference w:type="default" r:id="rId7"/>
      <w:pgSz w:w="11906" w:h="16838"/>
      <w:pgMar w:top="1185" w:right="1440" w:bottom="1440" w:left="1440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C3" w:rsidRDefault="004022C3" w:rsidP="004022C3">
      <w:pPr>
        <w:spacing w:after="0" w:line="240" w:lineRule="auto"/>
      </w:pPr>
      <w:r>
        <w:separator/>
      </w:r>
    </w:p>
  </w:endnote>
  <w:endnote w:type="continuationSeparator" w:id="0">
    <w:p w:rsidR="004022C3" w:rsidRDefault="004022C3" w:rsidP="0040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806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2C3" w:rsidRDefault="004022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E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22C3" w:rsidRDefault="00402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C3" w:rsidRDefault="004022C3" w:rsidP="004022C3">
      <w:pPr>
        <w:spacing w:after="0" w:line="240" w:lineRule="auto"/>
      </w:pPr>
      <w:r>
        <w:separator/>
      </w:r>
    </w:p>
  </w:footnote>
  <w:footnote w:type="continuationSeparator" w:id="0">
    <w:p w:rsidR="004022C3" w:rsidRDefault="004022C3" w:rsidP="0040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C3" w:rsidRPr="004022C3" w:rsidRDefault="00301AD3" w:rsidP="00F863A7">
    <w:pPr>
      <w:pStyle w:val="Header"/>
      <w:tabs>
        <w:tab w:val="left" w:pos="240"/>
      </w:tabs>
      <w:rPr>
        <w:rFonts w:ascii="Arial" w:hAnsi="Arial" w:cs="Arial"/>
        <w:sz w:val="28"/>
        <w:szCs w:val="28"/>
      </w:rPr>
    </w:pPr>
    <w:r>
      <w:rPr>
        <w:noProof/>
        <w:sz w:val="72"/>
        <w:szCs w:val="72"/>
        <w:lang w:eastAsia="en-GB"/>
      </w:rPr>
      <w:drawing>
        <wp:anchor distT="0" distB="0" distL="114300" distR="114300" simplePos="0" relativeHeight="251660288" behindDoc="1" locked="0" layoutInCell="1" allowOverlap="1" wp14:anchorId="78DA3E73" wp14:editId="679AC294">
          <wp:simplePos x="0" y="0"/>
          <wp:positionH relativeFrom="column">
            <wp:posOffset>-908613</wp:posOffset>
          </wp:positionH>
          <wp:positionV relativeFrom="paragraph">
            <wp:posOffset>-249490</wp:posOffset>
          </wp:positionV>
          <wp:extent cx="7569200" cy="1069898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3A7">
      <w:rPr>
        <w:rFonts w:ascii="Arial" w:hAnsi="Arial" w:cs="Arial"/>
        <w:sz w:val="28"/>
        <w:szCs w:val="28"/>
      </w:rPr>
      <w:tab/>
    </w:r>
    <w:r w:rsidR="00F863A7">
      <w:rPr>
        <w:rFonts w:ascii="Arial" w:hAnsi="Arial" w:cs="Arial"/>
        <w:sz w:val="28"/>
        <w:szCs w:val="28"/>
      </w:rPr>
      <w:tab/>
    </w:r>
    <w:r w:rsidR="00372E8C">
      <w:rPr>
        <w:rFonts w:ascii="Arial" w:hAnsi="Arial" w:cs="Arial"/>
        <w:noProof/>
        <w:sz w:val="28"/>
        <w:szCs w:val="28"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404.5pt;margin-top:-13.5pt;width:87.05pt;height:45pt;z-index:251658240;mso-position-horizontal-relative:text;mso-position-vertical-relative:text">
          <v:imagedata r:id="rId2" o:title=""/>
        </v:shape>
        <o:OLEObject Type="Embed" ProgID="MSPhotoEd.3" ShapeID="_x0000_s4097" DrawAspect="Content" ObjectID="_1614518794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C3"/>
    <w:rsid w:val="0012483A"/>
    <w:rsid w:val="00301AD3"/>
    <w:rsid w:val="00372E8C"/>
    <w:rsid w:val="004022C3"/>
    <w:rsid w:val="00742A16"/>
    <w:rsid w:val="007926AC"/>
    <w:rsid w:val="00953C22"/>
    <w:rsid w:val="00BD791C"/>
    <w:rsid w:val="00C05E37"/>
    <w:rsid w:val="00D40F79"/>
    <w:rsid w:val="00F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CFE8450"/>
  <w15:chartTrackingRefBased/>
  <w15:docId w15:val="{A02BE37F-CC75-4F2C-95CF-434F7A3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C3"/>
  </w:style>
  <w:style w:type="paragraph" w:styleId="Footer">
    <w:name w:val="footer"/>
    <w:basedOn w:val="Normal"/>
    <w:link w:val="FooterChar"/>
    <w:uiPriority w:val="99"/>
    <w:unhideWhenUsed/>
    <w:rsid w:val="0040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Laher, Aisha</dc:creator>
  <cp:keywords/>
  <dc:description/>
  <cp:lastModifiedBy>Laher, Aisha</cp:lastModifiedBy>
  <cp:revision>2</cp:revision>
  <cp:lastPrinted>2016-04-22T13:44:00Z</cp:lastPrinted>
  <dcterms:created xsi:type="dcterms:W3CDTF">2019-03-19T16:40:00Z</dcterms:created>
  <dcterms:modified xsi:type="dcterms:W3CDTF">2019-03-19T16:40:00Z</dcterms:modified>
</cp:coreProperties>
</file>